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9916" w14:textId="77777777" w:rsidR="00464E40" w:rsidRDefault="004C34E8">
      <w:pPr>
        <w:ind w:left="0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PROCESO: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ESTRATÉGICO ACADÉMICO</w:t>
      </w:r>
    </w:p>
    <w:p w14:paraId="05C6AE66" w14:textId="77777777" w:rsidR="00464E40" w:rsidRDefault="004C34E8">
      <w:pPr>
        <w:ind w:left="0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OBJETIVO: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Gestionar los planes y programas de estudio para la formación profesional del/la Estudiante.</w:t>
      </w:r>
    </w:p>
    <w:p w14:paraId="321D2485" w14:textId="77777777" w:rsidR="00464E40" w:rsidRDefault="00464E40">
      <w:pPr>
        <w:ind w:left="0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"/>
        <w:tblW w:w="147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662"/>
        <w:gridCol w:w="1560"/>
        <w:gridCol w:w="1491"/>
        <w:gridCol w:w="1701"/>
        <w:gridCol w:w="1545"/>
        <w:gridCol w:w="1470"/>
        <w:gridCol w:w="1504"/>
        <w:gridCol w:w="1586"/>
        <w:gridCol w:w="1701"/>
      </w:tblGrid>
      <w:tr w:rsidR="00464E40" w14:paraId="50728F1C" w14:textId="77777777">
        <w:trPr>
          <w:trHeight w:val="787"/>
          <w:tblHeader/>
          <w:jc w:val="center"/>
        </w:trPr>
        <w:tc>
          <w:tcPr>
            <w:tcW w:w="551" w:type="dxa"/>
            <w:shd w:val="clear" w:color="auto" w:fill="4472C4"/>
            <w:vAlign w:val="center"/>
          </w:tcPr>
          <w:p w14:paraId="230ED544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lastRenderedPageBreak/>
              <w:t>No</w:t>
            </w:r>
          </w:p>
        </w:tc>
        <w:tc>
          <w:tcPr>
            <w:tcW w:w="1662" w:type="dxa"/>
            <w:shd w:val="clear" w:color="auto" w:fill="4472C4"/>
            <w:vAlign w:val="center"/>
          </w:tcPr>
          <w:p w14:paraId="0B18481B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PROCESO</w:t>
            </w:r>
          </w:p>
        </w:tc>
        <w:tc>
          <w:tcPr>
            <w:tcW w:w="1560" w:type="dxa"/>
            <w:shd w:val="clear" w:color="auto" w:fill="4472C4"/>
            <w:vAlign w:val="center"/>
          </w:tcPr>
          <w:p w14:paraId="3D92E257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SALIDA</w:t>
            </w:r>
          </w:p>
        </w:tc>
        <w:tc>
          <w:tcPr>
            <w:tcW w:w="1491" w:type="dxa"/>
            <w:shd w:val="clear" w:color="auto" w:fill="4472C4"/>
            <w:vAlign w:val="center"/>
          </w:tcPr>
          <w:p w14:paraId="4701F5BA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REQUISITO</w:t>
            </w:r>
          </w:p>
        </w:tc>
        <w:tc>
          <w:tcPr>
            <w:tcW w:w="1701" w:type="dxa"/>
            <w:shd w:val="clear" w:color="auto" w:fill="4472C4"/>
            <w:vAlign w:val="center"/>
          </w:tcPr>
          <w:p w14:paraId="313CBD68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CRITERIO DE ACEPTACIÓN</w:t>
            </w:r>
          </w:p>
        </w:tc>
        <w:tc>
          <w:tcPr>
            <w:tcW w:w="1545" w:type="dxa"/>
            <w:shd w:val="clear" w:color="auto" w:fill="4472C4"/>
            <w:vAlign w:val="center"/>
          </w:tcPr>
          <w:p w14:paraId="023B1AA6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MÉTODO DE EVALUACIÓN</w:t>
            </w:r>
          </w:p>
        </w:tc>
        <w:tc>
          <w:tcPr>
            <w:tcW w:w="1470" w:type="dxa"/>
            <w:shd w:val="clear" w:color="auto" w:fill="4472C4"/>
            <w:vAlign w:val="center"/>
          </w:tcPr>
          <w:p w14:paraId="3079F9F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REGISTRO</w:t>
            </w:r>
          </w:p>
        </w:tc>
        <w:tc>
          <w:tcPr>
            <w:tcW w:w="1504" w:type="dxa"/>
            <w:shd w:val="clear" w:color="auto" w:fill="4472C4"/>
            <w:vAlign w:val="center"/>
          </w:tcPr>
          <w:p w14:paraId="52766FC3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RESPONSABLE</w:t>
            </w:r>
          </w:p>
        </w:tc>
        <w:tc>
          <w:tcPr>
            <w:tcW w:w="1586" w:type="dxa"/>
            <w:shd w:val="clear" w:color="auto" w:fill="4472C4"/>
            <w:vAlign w:val="center"/>
          </w:tcPr>
          <w:p w14:paraId="24AA7B2F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SALIDA NO CONFORME</w:t>
            </w:r>
          </w:p>
        </w:tc>
        <w:tc>
          <w:tcPr>
            <w:tcW w:w="1701" w:type="dxa"/>
            <w:shd w:val="clear" w:color="auto" w:fill="4472C4"/>
            <w:vAlign w:val="center"/>
          </w:tcPr>
          <w:p w14:paraId="3B4490C4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ACCIÓN CUANDO NO SE CUMPLA EL CRITERIO DE ACEPTACIÓN</w:t>
            </w:r>
          </w:p>
        </w:tc>
      </w:tr>
      <w:tr w:rsidR="00EF7A11" w14:paraId="3BFFBC62" w14:textId="77777777" w:rsidTr="00644587">
        <w:trPr>
          <w:cantSplit/>
          <w:trHeight w:val="1907"/>
          <w:jc w:val="center"/>
        </w:trPr>
        <w:tc>
          <w:tcPr>
            <w:tcW w:w="551" w:type="dxa"/>
            <w:vAlign w:val="center"/>
          </w:tcPr>
          <w:p w14:paraId="09F9A927" w14:textId="5CEACDCC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</w:p>
        </w:tc>
        <w:tc>
          <w:tcPr>
            <w:tcW w:w="1662" w:type="dxa"/>
            <w:vAlign w:val="center"/>
          </w:tcPr>
          <w:p w14:paraId="49DAEA33" w14:textId="5C90E1C4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PREINSCRIPCIÓN</w:t>
            </w:r>
          </w:p>
        </w:tc>
        <w:tc>
          <w:tcPr>
            <w:tcW w:w="1560" w:type="dxa"/>
          </w:tcPr>
          <w:p w14:paraId="42B59EC7" w14:textId="77777777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29A28002" w14:textId="77777777" w:rsidR="0032027B" w:rsidRDefault="0032027B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273415B5" w14:textId="4F632580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Lista de aceptados</w:t>
            </w:r>
          </w:p>
          <w:p w14:paraId="6E5786BC" w14:textId="4C991128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491" w:type="dxa"/>
          </w:tcPr>
          <w:p w14:paraId="72B6418D" w14:textId="77777777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B5EDD74" w14:textId="77777777" w:rsidR="0032027B" w:rsidRDefault="0032027B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ED8BCD4" w14:textId="5A15A4C4" w:rsidR="0032027B" w:rsidRDefault="0032027B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Convocatoria de nuevo ingreso</w:t>
            </w:r>
          </w:p>
        </w:tc>
        <w:tc>
          <w:tcPr>
            <w:tcW w:w="1701" w:type="dxa"/>
          </w:tcPr>
          <w:p w14:paraId="558DF433" w14:textId="77777777" w:rsidR="0032027B" w:rsidRPr="0032027B" w:rsidRDefault="00EF7A11" w:rsidP="0032027B">
            <w:pPr>
              <w:pStyle w:val="Prrafodelista"/>
              <w:numPr>
                <w:ilvl w:val="0"/>
                <w:numId w:val="3"/>
              </w:numPr>
              <w:spacing w:after="240"/>
              <w:ind w:leftChars="0" w:left="160" w:firstLineChars="0" w:hanging="70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32027B">
              <w:rPr>
                <w:rFonts w:ascii="Century Gothic" w:hAnsi="Century Gothic"/>
                <w:sz w:val="18"/>
                <w:szCs w:val="18"/>
              </w:rPr>
              <w:t>Hacer el examen de admisión con un mínimo de porcentaje de 0.01 % de aprobación.</w:t>
            </w:r>
          </w:p>
          <w:p w14:paraId="0C611A9F" w14:textId="77777777" w:rsidR="00EF7A11" w:rsidRDefault="00EF7A11" w:rsidP="0032027B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F7A11">
              <w:rPr>
                <w:rFonts w:ascii="Century Gothic" w:hAnsi="Century Gothic"/>
                <w:sz w:val="18"/>
                <w:szCs w:val="18"/>
              </w:rPr>
              <w:t xml:space="preserve"> Hacer el curso propedéutico</w:t>
            </w:r>
            <w:r w:rsidR="0032027B">
              <w:rPr>
                <w:rFonts w:ascii="Century Gothic" w:hAnsi="Century Gothic"/>
                <w:sz w:val="18"/>
                <w:szCs w:val="18"/>
              </w:rPr>
              <w:t xml:space="preserve"> y de inducción</w:t>
            </w:r>
            <w:r w:rsidRPr="00EF7A11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14:paraId="327B2355" w14:textId="77777777" w:rsidR="00D11367" w:rsidRPr="00D11367" w:rsidRDefault="00D11367" w:rsidP="00D11367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6D8ED8D" w14:textId="77777777" w:rsidR="00D11367" w:rsidRPr="00D11367" w:rsidRDefault="00D11367" w:rsidP="00D11367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DBAA70D" w14:textId="77777777" w:rsidR="00D11367" w:rsidRPr="00D11367" w:rsidRDefault="00D11367" w:rsidP="00D11367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FB99FF2" w14:textId="77777777" w:rsidR="00D11367" w:rsidRPr="00D11367" w:rsidRDefault="00D11367" w:rsidP="00D11367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0ED931C" w14:textId="77777777" w:rsidR="00D11367" w:rsidRPr="00D11367" w:rsidRDefault="00D11367" w:rsidP="00D11367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58BE677" w14:textId="77777777" w:rsidR="00D11367" w:rsidRPr="00D11367" w:rsidRDefault="00D11367" w:rsidP="00D11367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8B38AD8" w14:textId="77777777" w:rsidR="00D11367" w:rsidRPr="00D11367" w:rsidRDefault="00D11367" w:rsidP="00D11367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750AA26" w14:textId="77777777" w:rsidR="00D11367" w:rsidRPr="00D11367" w:rsidRDefault="00D11367" w:rsidP="00D11367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3E57E69" w14:textId="77777777" w:rsidR="00D11367" w:rsidRPr="00D11367" w:rsidRDefault="00D11367" w:rsidP="00D11367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B31B18F" w14:textId="77777777" w:rsidR="00D11367" w:rsidRPr="00D11367" w:rsidRDefault="00D11367" w:rsidP="00D11367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1678E45" w14:textId="77777777" w:rsidR="00D11367" w:rsidRPr="00D11367" w:rsidRDefault="00D11367" w:rsidP="00D11367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128E341" w14:textId="77777777" w:rsidR="00D11367" w:rsidRPr="00D11367" w:rsidRDefault="00D11367" w:rsidP="00D11367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BD0E576" w14:textId="48A3BA29" w:rsidR="00D11367" w:rsidRPr="00D11367" w:rsidRDefault="00D11367" w:rsidP="00D11367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45" w:type="dxa"/>
          </w:tcPr>
          <w:p w14:paraId="063CD0F5" w14:textId="77777777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7FFAE8B" w14:textId="5AC9D04B" w:rsidR="00EF7A11" w:rsidRDefault="0032027B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Verificación documental</w:t>
            </w:r>
          </w:p>
        </w:tc>
        <w:tc>
          <w:tcPr>
            <w:tcW w:w="1470" w:type="dxa"/>
          </w:tcPr>
          <w:p w14:paraId="361FAD0A" w14:textId="0B48A9B6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DA36422" w14:textId="70C13EA0" w:rsidR="0032027B" w:rsidRDefault="004A4C42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Documentos de preinscripción</w:t>
            </w:r>
          </w:p>
          <w:p w14:paraId="16D7D9B3" w14:textId="4113F80C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04" w:type="dxa"/>
          </w:tcPr>
          <w:p w14:paraId="3223A346" w14:textId="77777777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1C75B47" w14:textId="3F4D87CC" w:rsidR="00EF7A11" w:rsidRDefault="00552C27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>Departamento</w:t>
            </w:r>
            <w:r w:rsidR="00EF7A1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de Desarrollo Académico</w:t>
            </w:r>
          </w:p>
        </w:tc>
        <w:tc>
          <w:tcPr>
            <w:tcW w:w="1586" w:type="dxa"/>
          </w:tcPr>
          <w:p w14:paraId="03B2A621" w14:textId="77777777" w:rsidR="00EF7A11" w:rsidRDefault="00EF7A1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7420078" w14:textId="77777777" w:rsidR="0032027B" w:rsidRDefault="0032027B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80595ED" w14:textId="766B838F" w:rsidR="0032027B" w:rsidRDefault="0032027B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Aspirante no aceptado</w:t>
            </w:r>
          </w:p>
        </w:tc>
        <w:tc>
          <w:tcPr>
            <w:tcW w:w="1701" w:type="dxa"/>
          </w:tcPr>
          <w:p w14:paraId="26BDC99E" w14:textId="77777777" w:rsidR="00EF7A11" w:rsidRDefault="00EF7A1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026705A" w14:textId="77777777" w:rsidR="0032027B" w:rsidRDefault="0032027B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9556490" w14:textId="37F6B89B" w:rsidR="0032027B" w:rsidRDefault="0032027B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Inicio de convocatoria de nuevo ingreso </w:t>
            </w: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próxim</w:t>
            </w:r>
            <w:r w:rsidR="00291301"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a convocatoria</w:t>
            </w:r>
          </w:p>
        </w:tc>
      </w:tr>
      <w:tr w:rsidR="00464E40" w14:paraId="592EFC7D" w14:textId="77777777" w:rsidTr="00644587">
        <w:trPr>
          <w:cantSplit/>
          <w:trHeight w:val="1907"/>
          <w:jc w:val="center"/>
        </w:trPr>
        <w:tc>
          <w:tcPr>
            <w:tcW w:w="551" w:type="dxa"/>
            <w:vAlign w:val="center"/>
          </w:tcPr>
          <w:p w14:paraId="55E9123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662" w:type="dxa"/>
            <w:vAlign w:val="center"/>
          </w:tcPr>
          <w:p w14:paraId="696BC6A7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INSCRIPCIÓN</w:t>
            </w:r>
          </w:p>
        </w:tc>
        <w:tc>
          <w:tcPr>
            <w:tcW w:w="1560" w:type="dxa"/>
          </w:tcPr>
          <w:p w14:paraId="4A7B13A1" w14:textId="77777777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2B1FA06A" w14:textId="491DABA2" w:rsidR="00C550C0" w:rsidRPr="00C550C0" w:rsidRDefault="004C34E8" w:rsidP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Alumno /a Inscrito /a</w:t>
            </w:r>
          </w:p>
          <w:p w14:paraId="494DE335" w14:textId="77777777" w:rsidR="00C550C0" w:rsidRPr="00C550C0" w:rsidRDefault="00C550C0" w:rsidP="00C550C0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2A23DE2" w14:textId="77777777" w:rsidR="00C550C0" w:rsidRPr="00C550C0" w:rsidRDefault="00C550C0" w:rsidP="00C550C0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6B0E13D" w14:textId="3E26694B" w:rsidR="00C550C0" w:rsidRPr="00C550C0" w:rsidRDefault="00C550C0" w:rsidP="00C550C0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91" w:type="dxa"/>
          </w:tcPr>
          <w:p w14:paraId="5EFF7A32" w14:textId="77777777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ABDC292" w14:textId="124E4025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Documentos de inscripción</w:t>
            </w:r>
          </w:p>
        </w:tc>
        <w:tc>
          <w:tcPr>
            <w:tcW w:w="1701" w:type="dxa"/>
          </w:tcPr>
          <w:p w14:paraId="7D670908" w14:textId="77777777" w:rsidR="00552C27" w:rsidRDefault="00552C27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B1C11B2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Entregar documentación completa</w:t>
            </w:r>
            <w:r w:rsidR="00552C27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03921498" w14:textId="77777777" w:rsidR="00D11367" w:rsidRPr="00D11367" w:rsidRDefault="00D11367" w:rsidP="00D11367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014E7E2" w14:textId="77777777" w:rsidR="00D11367" w:rsidRPr="00D11367" w:rsidRDefault="00D11367" w:rsidP="00D11367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452F1B0" w14:textId="77777777" w:rsidR="00D11367" w:rsidRPr="00D11367" w:rsidRDefault="00D11367" w:rsidP="00D11367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7B0B736" w14:textId="77777777" w:rsidR="00D11367" w:rsidRPr="00D11367" w:rsidRDefault="00D11367" w:rsidP="00D11367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6ED5B17" w14:textId="77777777" w:rsidR="00D11367" w:rsidRPr="00D11367" w:rsidRDefault="00D11367" w:rsidP="00D11367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D3ADA2E" w14:textId="77777777" w:rsidR="00D11367" w:rsidRPr="00D11367" w:rsidRDefault="00D11367" w:rsidP="00D11367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CDE139C" w14:textId="4252CBF3" w:rsidR="00D11367" w:rsidRPr="00D11367" w:rsidRDefault="00D11367" w:rsidP="00D11367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45" w:type="dxa"/>
          </w:tcPr>
          <w:p w14:paraId="4A1FD2DE" w14:textId="77777777" w:rsidR="00552C27" w:rsidRDefault="00552C27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EA326D4" w14:textId="74D27D5A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Verificación documental </w:t>
            </w:r>
          </w:p>
        </w:tc>
        <w:tc>
          <w:tcPr>
            <w:tcW w:w="1470" w:type="dxa"/>
          </w:tcPr>
          <w:p w14:paraId="305AAC1A" w14:textId="77777777" w:rsidR="00552C27" w:rsidRDefault="00552C27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4158714" w14:textId="41E95B2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Documentos de Inscripción</w:t>
            </w:r>
          </w:p>
        </w:tc>
        <w:tc>
          <w:tcPr>
            <w:tcW w:w="1504" w:type="dxa"/>
          </w:tcPr>
          <w:p w14:paraId="295529F3" w14:textId="77777777" w:rsidR="00552C27" w:rsidRDefault="00552C27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8EBF20A" w14:textId="21893F7C" w:rsidR="00464E40" w:rsidRDefault="00552C27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>Departamento</w:t>
            </w:r>
            <w:r w:rsidR="004C34E8"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de Serv</w:t>
            </w:r>
            <w:r w:rsidR="004C34E8">
              <w:rPr>
                <w:rFonts w:ascii="Century Gothic" w:eastAsia="Century Gothic" w:hAnsi="Century Gothic" w:cs="Century Gothic"/>
                <w:sz w:val="18"/>
                <w:szCs w:val="18"/>
              </w:rPr>
              <w:t>icios Escolares</w:t>
            </w:r>
          </w:p>
        </w:tc>
        <w:tc>
          <w:tcPr>
            <w:tcW w:w="1586" w:type="dxa"/>
          </w:tcPr>
          <w:p w14:paraId="3608F762" w14:textId="77777777" w:rsidR="00552C27" w:rsidRDefault="00552C27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EB1596C" w14:textId="43372811" w:rsidR="00464E40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Documentación incompleta</w:t>
            </w:r>
          </w:p>
        </w:tc>
        <w:tc>
          <w:tcPr>
            <w:tcW w:w="1701" w:type="dxa"/>
          </w:tcPr>
          <w:p w14:paraId="5BEE1659" w14:textId="77777777" w:rsidR="00552C27" w:rsidRDefault="00552C27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4C084BD" w14:textId="110730F6" w:rsidR="00464E40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Inscripción condicionada</w:t>
            </w:r>
          </w:p>
          <w:p w14:paraId="08B10DEC" w14:textId="77777777" w:rsidR="00464E40" w:rsidRDefault="00464E40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B6FC040" w14:textId="77777777" w:rsidR="00464E40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Baja definitiva</w:t>
            </w:r>
          </w:p>
        </w:tc>
      </w:tr>
      <w:tr w:rsidR="00464E40" w14:paraId="018A5167" w14:textId="77777777" w:rsidTr="00644587">
        <w:trPr>
          <w:cantSplit/>
          <w:trHeight w:val="1399"/>
          <w:jc w:val="center"/>
        </w:trPr>
        <w:tc>
          <w:tcPr>
            <w:tcW w:w="551" w:type="dxa"/>
            <w:vAlign w:val="center"/>
          </w:tcPr>
          <w:p w14:paraId="7A992BD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2</w:t>
            </w:r>
          </w:p>
        </w:tc>
        <w:tc>
          <w:tcPr>
            <w:tcW w:w="1662" w:type="dxa"/>
            <w:vAlign w:val="center"/>
          </w:tcPr>
          <w:p w14:paraId="6132B3AF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REINSCRIPCIÓN</w:t>
            </w:r>
          </w:p>
        </w:tc>
        <w:tc>
          <w:tcPr>
            <w:tcW w:w="1560" w:type="dxa"/>
          </w:tcPr>
          <w:p w14:paraId="3C20D3BD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Carga Académica del/la Estudiante</w:t>
            </w:r>
          </w:p>
          <w:p w14:paraId="70A02FE8" w14:textId="77777777" w:rsidR="00C550C0" w:rsidRPr="00C550C0" w:rsidRDefault="00C550C0" w:rsidP="00C550C0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309AD61" w14:textId="77777777" w:rsidR="00C550C0" w:rsidRPr="00C550C0" w:rsidRDefault="00C550C0" w:rsidP="00C550C0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F479D3F" w14:textId="77777777" w:rsidR="00C550C0" w:rsidRPr="00C550C0" w:rsidRDefault="00C550C0" w:rsidP="00C550C0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1243AC8" w14:textId="4B2AAD4F" w:rsidR="00C550C0" w:rsidRPr="00C550C0" w:rsidRDefault="00C550C0" w:rsidP="00C550C0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91" w:type="dxa"/>
          </w:tcPr>
          <w:p w14:paraId="15EFEE5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Concluir en tiempo reglamentario</w:t>
            </w:r>
          </w:p>
        </w:tc>
        <w:tc>
          <w:tcPr>
            <w:tcW w:w="1701" w:type="dxa"/>
          </w:tcPr>
          <w:p w14:paraId="30963D0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Máximo el Semestre 12º</w:t>
            </w:r>
          </w:p>
          <w:p w14:paraId="0EAFA703" w14:textId="77777777" w:rsidR="00464E40" w:rsidRDefault="00464E40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45" w:type="dxa"/>
          </w:tcPr>
          <w:p w14:paraId="03A6C86E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Verificación documental</w:t>
            </w:r>
          </w:p>
        </w:tc>
        <w:tc>
          <w:tcPr>
            <w:tcW w:w="1470" w:type="dxa"/>
          </w:tcPr>
          <w:p w14:paraId="3063C920" w14:textId="6658EFB9" w:rsidR="00464E40" w:rsidRPr="003F5451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Kardex, </w:t>
            </w:r>
            <w:r w:rsidR="00C75D86"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>carga académica</w:t>
            </w:r>
          </w:p>
        </w:tc>
        <w:tc>
          <w:tcPr>
            <w:tcW w:w="1504" w:type="dxa"/>
          </w:tcPr>
          <w:p w14:paraId="7F27AE0F" w14:textId="19BF9F5B" w:rsidR="00464E40" w:rsidRPr="003F5451" w:rsidRDefault="00C75D86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>Departamento</w:t>
            </w:r>
            <w:r w:rsidR="004C34E8"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de División de Estudios Profesionales</w:t>
            </w:r>
          </w:p>
        </w:tc>
        <w:tc>
          <w:tcPr>
            <w:tcW w:w="1586" w:type="dxa"/>
          </w:tcPr>
          <w:p w14:paraId="304D62B2" w14:textId="77777777" w:rsidR="00464E40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Estudiante inscrito/a con extensión de tiempo, sin autorización</w:t>
            </w:r>
          </w:p>
        </w:tc>
        <w:tc>
          <w:tcPr>
            <w:tcW w:w="1701" w:type="dxa"/>
          </w:tcPr>
          <w:p w14:paraId="23D01A36" w14:textId="77777777" w:rsidR="00464E40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Solicitar prórroga</w:t>
            </w:r>
          </w:p>
        </w:tc>
      </w:tr>
      <w:tr w:rsidR="00464E40" w14:paraId="500D6C06" w14:textId="77777777" w:rsidTr="009932DB">
        <w:trPr>
          <w:cantSplit/>
          <w:trHeight w:val="1460"/>
          <w:jc w:val="center"/>
        </w:trPr>
        <w:tc>
          <w:tcPr>
            <w:tcW w:w="551" w:type="dxa"/>
            <w:vMerge w:val="restart"/>
            <w:vAlign w:val="center"/>
          </w:tcPr>
          <w:p w14:paraId="32619058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lastRenderedPageBreak/>
              <w:t>3</w:t>
            </w:r>
          </w:p>
          <w:p w14:paraId="63EB5516" w14:textId="77777777" w:rsidR="00464E40" w:rsidRDefault="00464E40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562C1F8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GESTIÓN DEL CURSO</w:t>
            </w:r>
          </w:p>
        </w:tc>
        <w:tc>
          <w:tcPr>
            <w:tcW w:w="1560" w:type="dxa"/>
          </w:tcPr>
          <w:p w14:paraId="75C21079" w14:textId="77777777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Planeación, del contenido de los planes y programas de estudio. </w:t>
            </w:r>
          </w:p>
        </w:tc>
        <w:tc>
          <w:tcPr>
            <w:tcW w:w="1491" w:type="dxa"/>
          </w:tcPr>
          <w:p w14:paraId="30FEE606" w14:textId="77777777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Instrumentación didáctica</w:t>
            </w:r>
          </w:p>
          <w:p w14:paraId="3DCB3598" w14:textId="77777777" w:rsidR="00464E40" w:rsidRPr="00D11367" w:rsidRDefault="00464E40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D3D1A6" w14:textId="46D222B0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Entregar máximo 5 días</w:t>
            </w:r>
            <w:r w:rsidR="007F0596"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hábiles</w:t>
            </w: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después del inicio del curso y revisar que contenga los temas y subtemas establecidos en el programa</w:t>
            </w:r>
          </w:p>
        </w:tc>
        <w:tc>
          <w:tcPr>
            <w:tcW w:w="1545" w:type="dxa"/>
          </w:tcPr>
          <w:p w14:paraId="541EA771" w14:textId="7480B75B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Revisión y </w:t>
            </w:r>
            <w:proofErr w:type="spellStart"/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Vo.Bo</w:t>
            </w:r>
            <w:proofErr w:type="spellEnd"/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. del/la </w:t>
            </w:r>
            <w:proofErr w:type="gramStart"/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Jefe</w:t>
            </w:r>
            <w:proofErr w:type="gramEnd"/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/a de Depto. Académico</w:t>
            </w:r>
          </w:p>
        </w:tc>
        <w:tc>
          <w:tcPr>
            <w:tcW w:w="1470" w:type="dxa"/>
          </w:tcPr>
          <w:p w14:paraId="370A8799" w14:textId="77777777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Instrumentación didáctica</w:t>
            </w:r>
          </w:p>
        </w:tc>
        <w:tc>
          <w:tcPr>
            <w:tcW w:w="1504" w:type="dxa"/>
          </w:tcPr>
          <w:p w14:paraId="2A00C17D" w14:textId="77777777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Jefatura </w:t>
            </w:r>
            <w:proofErr w:type="gramStart"/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de  Depto.</w:t>
            </w:r>
            <w:proofErr w:type="gramEnd"/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Académico</w:t>
            </w:r>
          </w:p>
        </w:tc>
        <w:tc>
          <w:tcPr>
            <w:tcW w:w="1586" w:type="dxa"/>
            <w:shd w:val="clear" w:color="auto" w:fill="auto"/>
          </w:tcPr>
          <w:p w14:paraId="7A0BA821" w14:textId="6A4F883C" w:rsidR="00464E40" w:rsidRPr="00D11367" w:rsidRDefault="007F0596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Instrumentación</w:t>
            </w:r>
            <w:r w:rsidR="004C34E8"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no entregada en la fecha establecida.</w:t>
            </w:r>
          </w:p>
        </w:tc>
        <w:tc>
          <w:tcPr>
            <w:tcW w:w="1701" w:type="dxa"/>
            <w:shd w:val="clear" w:color="auto" w:fill="auto"/>
          </w:tcPr>
          <w:p w14:paraId="2295C8DD" w14:textId="64050E01" w:rsidR="007F0596" w:rsidRPr="00D11367" w:rsidRDefault="00C6075B" w:rsidP="00C6075B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 w:rsidR="007F0596"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Citar a docente por medio de comisión, a reunión de trabajo y que el resultado sea la instrumentación didáctica del curso</w:t>
            </w: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  <w:p w14:paraId="3E032E1C" w14:textId="30F73766" w:rsidR="00C6075B" w:rsidRPr="00D11367" w:rsidRDefault="00C6075B" w:rsidP="00C6075B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-No liberación</w:t>
            </w:r>
          </w:p>
          <w:p w14:paraId="3DB4ECE4" w14:textId="77777777" w:rsidR="007F0596" w:rsidRPr="00D11367" w:rsidRDefault="007F0596" w:rsidP="00C6075B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92E4B5A" w14:textId="082A47CF" w:rsidR="00464E40" w:rsidRPr="00D11367" w:rsidRDefault="00464E40" w:rsidP="00C6075B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464E40" w14:paraId="219149ED" w14:textId="77777777">
        <w:trPr>
          <w:cantSplit/>
          <w:trHeight w:val="1126"/>
          <w:jc w:val="center"/>
        </w:trPr>
        <w:tc>
          <w:tcPr>
            <w:tcW w:w="551" w:type="dxa"/>
            <w:vMerge/>
          </w:tcPr>
          <w:p w14:paraId="2DF60217" w14:textId="77777777" w:rsidR="00464E40" w:rsidRDefault="00464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51BAF303" w14:textId="77777777" w:rsidR="00464E40" w:rsidRDefault="00464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C099EF2" w14:textId="77777777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Seguimiento al programa Registro de avance</w:t>
            </w:r>
          </w:p>
        </w:tc>
        <w:tc>
          <w:tcPr>
            <w:tcW w:w="1491" w:type="dxa"/>
          </w:tcPr>
          <w:p w14:paraId="6823701F" w14:textId="084BC02B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Seguimiento (</w:t>
            </w:r>
            <w:r w:rsidR="00EF7A11"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2</w:t>
            </w: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etapas)</w:t>
            </w:r>
          </w:p>
        </w:tc>
        <w:tc>
          <w:tcPr>
            <w:tcW w:w="1701" w:type="dxa"/>
          </w:tcPr>
          <w:p w14:paraId="329136AB" w14:textId="77777777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Cumplimiento del contenido del programa al 100% de las unidades establecidas en el programa</w:t>
            </w:r>
          </w:p>
          <w:p w14:paraId="07EB1D0F" w14:textId="77777777" w:rsidR="00464E40" w:rsidRPr="00D11367" w:rsidRDefault="00464E40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45" w:type="dxa"/>
          </w:tcPr>
          <w:p w14:paraId="61C6813E" w14:textId="77777777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Verificación documental </w:t>
            </w:r>
          </w:p>
        </w:tc>
        <w:tc>
          <w:tcPr>
            <w:tcW w:w="1470" w:type="dxa"/>
          </w:tcPr>
          <w:p w14:paraId="17591B97" w14:textId="0257DED6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Evidencias</w:t>
            </w:r>
            <w:r w:rsidR="007D7459"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="00C6075B"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Instrumentación didáctica</w:t>
            </w:r>
            <w:r w:rsidR="004B68C9"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, evidencia docente, evaluación diagnóstica,</w:t>
            </w:r>
            <w:r w:rsidR="00C6075B"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evidencias de evaluaciones en caso de corresponder a lo programado</w:t>
            </w:r>
            <w:r w:rsidR="004B68C9"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</w:tcPr>
          <w:p w14:paraId="50843131" w14:textId="74202257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Jefatura </w:t>
            </w:r>
            <w:r w:rsidR="007D7459"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de depto.</w:t>
            </w: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Académico</w:t>
            </w:r>
          </w:p>
        </w:tc>
        <w:tc>
          <w:tcPr>
            <w:tcW w:w="1586" w:type="dxa"/>
          </w:tcPr>
          <w:p w14:paraId="7A600D9F" w14:textId="77777777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Retraso en la programación</w:t>
            </w:r>
          </w:p>
        </w:tc>
        <w:tc>
          <w:tcPr>
            <w:tcW w:w="1701" w:type="dxa"/>
          </w:tcPr>
          <w:p w14:paraId="51F79162" w14:textId="77777777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Reprograma-</w:t>
            </w:r>
            <w:proofErr w:type="spellStart"/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ción</w:t>
            </w:r>
            <w:proofErr w:type="spellEnd"/>
          </w:p>
        </w:tc>
      </w:tr>
      <w:tr w:rsidR="00464E40" w14:paraId="6B07DDA1" w14:textId="77777777">
        <w:trPr>
          <w:cantSplit/>
          <w:trHeight w:val="1460"/>
          <w:jc w:val="center"/>
        </w:trPr>
        <w:tc>
          <w:tcPr>
            <w:tcW w:w="551" w:type="dxa"/>
            <w:vMerge/>
          </w:tcPr>
          <w:p w14:paraId="5DCDBD19" w14:textId="77777777" w:rsidR="00464E40" w:rsidRDefault="00464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38DC442B" w14:textId="77777777" w:rsidR="00464E40" w:rsidRDefault="00464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5300886" w14:textId="77777777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Competencia adquirida</w:t>
            </w:r>
          </w:p>
        </w:tc>
        <w:tc>
          <w:tcPr>
            <w:tcW w:w="1491" w:type="dxa"/>
          </w:tcPr>
          <w:p w14:paraId="4EC3F3E4" w14:textId="77777777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Competencia alcanzada</w:t>
            </w:r>
          </w:p>
        </w:tc>
        <w:tc>
          <w:tcPr>
            <w:tcW w:w="1701" w:type="dxa"/>
          </w:tcPr>
          <w:p w14:paraId="4E704B5E" w14:textId="47A7B179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Indicador de alcance mínimo de 70</w:t>
            </w:r>
            <w:r w:rsidR="00594740"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545" w:type="dxa"/>
          </w:tcPr>
          <w:p w14:paraId="4508314F" w14:textId="77777777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Indicador de alcance</w:t>
            </w:r>
          </w:p>
        </w:tc>
        <w:tc>
          <w:tcPr>
            <w:tcW w:w="1470" w:type="dxa"/>
          </w:tcPr>
          <w:p w14:paraId="66588D92" w14:textId="075039BD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Reporte calificaciones </w:t>
            </w:r>
          </w:p>
        </w:tc>
        <w:tc>
          <w:tcPr>
            <w:tcW w:w="1504" w:type="dxa"/>
          </w:tcPr>
          <w:p w14:paraId="6E3C0D20" w14:textId="6D6C7292" w:rsidR="00594740" w:rsidRPr="00D11367" w:rsidRDefault="00594740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División de estudios</w:t>
            </w:r>
          </w:p>
        </w:tc>
        <w:tc>
          <w:tcPr>
            <w:tcW w:w="1586" w:type="dxa"/>
          </w:tcPr>
          <w:p w14:paraId="10D084D5" w14:textId="77777777" w:rsidR="00464E40" w:rsidRPr="00D11367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Competencia no alcanzada</w:t>
            </w:r>
          </w:p>
        </w:tc>
        <w:tc>
          <w:tcPr>
            <w:tcW w:w="1701" w:type="dxa"/>
          </w:tcPr>
          <w:p w14:paraId="2A848AC4" w14:textId="12C22B2D" w:rsidR="00464E40" w:rsidRPr="00D11367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Tutorías, Asesorías, Exámenes 2ª. </w:t>
            </w:r>
            <w:r w:rsidR="007D7459"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Oportunidad,</w:t>
            </w: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Repetir curso,</w:t>
            </w:r>
          </w:p>
          <w:p w14:paraId="4FAAD221" w14:textId="77777777" w:rsidR="00464E40" w:rsidRPr="00D11367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Curso Especial</w:t>
            </w:r>
          </w:p>
          <w:p w14:paraId="39CC3B33" w14:textId="50FFF28D" w:rsidR="00DC7B0D" w:rsidRPr="00D11367" w:rsidRDefault="00DC7B0D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464E40" w14:paraId="247E0A73" w14:textId="77777777">
        <w:trPr>
          <w:cantSplit/>
          <w:trHeight w:val="1440"/>
          <w:jc w:val="center"/>
        </w:trPr>
        <w:tc>
          <w:tcPr>
            <w:tcW w:w="551" w:type="dxa"/>
            <w:vMerge/>
          </w:tcPr>
          <w:p w14:paraId="27CE5BFB" w14:textId="77777777" w:rsidR="00464E40" w:rsidRDefault="00464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32AB74A4" w14:textId="77777777" w:rsidR="00464E40" w:rsidRDefault="00464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6A683DA" w14:textId="77777777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Cumplimiento al programa</w:t>
            </w:r>
          </w:p>
        </w:tc>
        <w:tc>
          <w:tcPr>
            <w:tcW w:w="1491" w:type="dxa"/>
          </w:tcPr>
          <w:p w14:paraId="6D1D3EF3" w14:textId="77777777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Cumplimiento del programa</w:t>
            </w:r>
          </w:p>
        </w:tc>
        <w:tc>
          <w:tcPr>
            <w:tcW w:w="1701" w:type="dxa"/>
          </w:tcPr>
          <w:p w14:paraId="1604DAC1" w14:textId="77777777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Cumplimiento del contenido del programa al 100% </w:t>
            </w:r>
          </w:p>
        </w:tc>
        <w:tc>
          <w:tcPr>
            <w:tcW w:w="1545" w:type="dxa"/>
          </w:tcPr>
          <w:p w14:paraId="5348D5EF" w14:textId="77777777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Verificación documental </w:t>
            </w:r>
          </w:p>
        </w:tc>
        <w:tc>
          <w:tcPr>
            <w:tcW w:w="1470" w:type="dxa"/>
          </w:tcPr>
          <w:p w14:paraId="2C441807" w14:textId="7A40FB04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Evidencia</w:t>
            </w:r>
            <w:r w:rsidR="009932DB"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s  (</w:t>
            </w:r>
            <w:proofErr w:type="gramEnd"/>
            <w:r w:rsidR="009932DB"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matriz de evaluación de la instrumentación didáctica)</w:t>
            </w:r>
            <w:r w:rsidR="00DC7B0D"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</w:tcPr>
          <w:p w14:paraId="4B5A9517" w14:textId="77777777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Jefe/a de depto. Académico</w:t>
            </w:r>
          </w:p>
        </w:tc>
        <w:tc>
          <w:tcPr>
            <w:tcW w:w="1586" w:type="dxa"/>
          </w:tcPr>
          <w:p w14:paraId="6D16774F" w14:textId="77777777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No cumplimiento del contenido del programa</w:t>
            </w:r>
          </w:p>
        </w:tc>
        <w:tc>
          <w:tcPr>
            <w:tcW w:w="1701" w:type="dxa"/>
          </w:tcPr>
          <w:p w14:paraId="11EBF761" w14:textId="77777777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No Liberación </w:t>
            </w:r>
          </w:p>
        </w:tc>
      </w:tr>
      <w:tr w:rsidR="00464E40" w14:paraId="12496F47" w14:textId="77777777" w:rsidTr="00644587">
        <w:trPr>
          <w:cantSplit/>
          <w:trHeight w:val="1440"/>
          <w:jc w:val="center"/>
        </w:trPr>
        <w:tc>
          <w:tcPr>
            <w:tcW w:w="551" w:type="dxa"/>
            <w:vAlign w:val="center"/>
          </w:tcPr>
          <w:p w14:paraId="126398D3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4</w:t>
            </w:r>
          </w:p>
        </w:tc>
        <w:tc>
          <w:tcPr>
            <w:tcW w:w="1662" w:type="dxa"/>
            <w:vAlign w:val="center"/>
          </w:tcPr>
          <w:p w14:paraId="11EA8F3A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ACTIVIDADES COMPLEMENTARIAS</w:t>
            </w:r>
          </w:p>
        </w:tc>
        <w:tc>
          <w:tcPr>
            <w:tcW w:w="1560" w:type="dxa"/>
          </w:tcPr>
          <w:p w14:paraId="6E855CDD" w14:textId="77777777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Constancia de liberación de la AC</w:t>
            </w:r>
          </w:p>
        </w:tc>
        <w:tc>
          <w:tcPr>
            <w:tcW w:w="1491" w:type="dxa"/>
          </w:tcPr>
          <w:p w14:paraId="0D487E5A" w14:textId="77777777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Acreditar las actividades complementarias</w:t>
            </w:r>
          </w:p>
        </w:tc>
        <w:tc>
          <w:tcPr>
            <w:tcW w:w="1701" w:type="dxa"/>
          </w:tcPr>
          <w:p w14:paraId="3124041C" w14:textId="52A73A9F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Cumplir la AC </w:t>
            </w:r>
            <w:r w:rsidR="00BC0E77"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hasta </w:t>
            </w: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el </w:t>
            </w:r>
            <w:r w:rsidR="00BC0E77"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6</w:t>
            </w: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º. Semestre</w:t>
            </w:r>
          </w:p>
        </w:tc>
        <w:tc>
          <w:tcPr>
            <w:tcW w:w="1545" w:type="dxa"/>
          </w:tcPr>
          <w:p w14:paraId="4DBE6F9A" w14:textId="77777777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Verificación documental en expediente del /la estudiante</w:t>
            </w:r>
          </w:p>
        </w:tc>
        <w:tc>
          <w:tcPr>
            <w:tcW w:w="1470" w:type="dxa"/>
          </w:tcPr>
          <w:p w14:paraId="1DCC4116" w14:textId="77777777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Constancia de liberación</w:t>
            </w:r>
          </w:p>
        </w:tc>
        <w:tc>
          <w:tcPr>
            <w:tcW w:w="1504" w:type="dxa"/>
          </w:tcPr>
          <w:p w14:paraId="5A0CF525" w14:textId="77777777" w:rsidR="00464E40" w:rsidRPr="00D11367" w:rsidRDefault="00C75D86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Departamentos </w:t>
            </w:r>
            <w:r w:rsidR="00552C27"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Académic</w:t>
            </w: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 w:rsidR="00552C27"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3FE9B02D" w14:textId="56449A39" w:rsidR="00C75D86" w:rsidRPr="00D11367" w:rsidRDefault="00C75D86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Departamento Extraescolares</w:t>
            </w:r>
          </w:p>
        </w:tc>
        <w:tc>
          <w:tcPr>
            <w:tcW w:w="1586" w:type="dxa"/>
          </w:tcPr>
          <w:p w14:paraId="03187742" w14:textId="77777777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No acreditación de las Actividades Complementarias</w:t>
            </w:r>
          </w:p>
        </w:tc>
        <w:tc>
          <w:tcPr>
            <w:tcW w:w="1701" w:type="dxa"/>
          </w:tcPr>
          <w:p w14:paraId="5CA3C856" w14:textId="77777777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Ampliar el plazo de acreditación</w:t>
            </w:r>
          </w:p>
        </w:tc>
      </w:tr>
      <w:tr w:rsidR="00464E40" w14:paraId="7F2B7E49" w14:textId="77777777" w:rsidTr="00644587">
        <w:trPr>
          <w:cantSplit/>
          <w:trHeight w:val="1440"/>
          <w:jc w:val="center"/>
        </w:trPr>
        <w:tc>
          <w:tcPr>
            <w:tcW w:w="551" w:type="dxa"/>
            <w:vAlign w:val="center"/>
          </w:tcPr>
          <w:p w14:paraId="263EADB8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1662" w:type="dxa"/>
            <w:vAlign w:val="center"/>
          </w:tcPr>
          <w:p w14:paraId="4D9B24CA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DISEÑO DE ESPECIALIDADES</w:t>
            </w:r>
          </w:p>
        </w:tc>
        <w:tc>
          <w:tcPr>
            <w:tcW w:w="1560" w:type="dxa"/>
          </w:tcPr>
          <w:p w14:paraId="53DF350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Módulo de Especialidad Autorizado</w:t>
            </w:r>
          </w:p>
        </w:tc>
        <w:tc>
          <w:tcPr>
            <w:tcW w:w="1491" w:type="dxa"/>
          </w:tcPr>
          <w:p w14:paraId="3501E047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Autorización módulo de especialidad</w:t>
            </w:r>
          </w:p>
        </w:tc>
        <w:tc>
          <w:tcPr>
            <w:tcW w:w="1701" w:type="dxa"/>
          </w:tcPr>
          <w:p w14:paraId="2405C70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Registro y Autorización</w:t>
            </w:r>
          </w:p>
        </w:tc>
        <w:tc>
          <w:tcPr>
            <w:tcW w:w="1545" w:type="dxa"/>
          </w:tcPr>
          <w:p w14:paraId="0CB0489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Oficio de autorización del /la director/a </w:t>
            </w:r>
          </w:p>
        </w:tc>
        <w:tc>
          <w:tcPr>
            <w:tcW w:w="1470" w:type="dxa"/>
          </w:tcPr>
          <w:p w14:paraId="61DD4016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Sistema de especialidades el TecNM</w:t>
            </w:r>
          </w:p>
        </w:tc>
        <w:tc>
          <w:tcPr>
            <w:tcW w:w="1504" w:type="dxa"/>
          </w:tcPr>
          <w:p w14:paraId="7FF08286" w14:textId="0395F7EC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Áreas Académicas y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Director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</w:t>
            </w:r>
            <w:r w:rsidR="009E0F52"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1586" w:type="dxa"/>
          </w:tcPr>
          <w:p w14:paraId="48CC5C8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Módulo no autorizado</w:t>
            </w:r>
          </w:p>
        </w:tc>
        <w:tc>
          <w:tcPr>
            <w:tcW w:w="1701" w:type="dxa"/>
          </w:tcPr>
          <w:p w14:paraId="63062E4F" w14:textId="0053C01F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Solicitar Oficio ante TecNM</w:t>
            </w:r>
          </w:p>
        </w:tc>
      </w:tr>
      <w:tr w:rsidR="00464E40" w14:paraId="63405B31" w14:textId="77777777" w:rsidTr="00644587">
        <w:trPr>
          <w:cantSplit/>
          <w:trHeight w:val="1966"/>
          <w:jc w:val="center"/>
        </w:trPr>
        <w:tc>
          <w:tcPr>
            <w:tcW w:w="551" w:type="dxa"/>
            <w:vAlign w:val="center"/>
          </w:tcPr>
          <w:p w14:paraId="4298C4CF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6</w:t>
            </w:r>
          </w:p>
        </w:tc>
        <w:tc>
          <w:tcPr>
            <w:tcW w:w="1662" w:type="dxa"/>
            <w:vAlign w:val="center"/>
          </w:tcPr>
          <w:p w14:paraId="79C310A3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RESIDENCIAS</w:t>
            </w:r>
          </w:p>
        </w:tc>
        <w:tc>
          <w:tcPr>
            <w:tcW w:w="1560" w:type="dxa"/>
          </w:tcPr>
          <w:p w14:paraId="4B623C7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Experiencia profesional en su campo de estudio</w:t>
            </w:r>
          </w:p>
        </w:tc>
        <w:tc>
          <w:tcPr>
            <w:tcW w:w="1491" w:type="dxa"/>
          </w:tcPr>
          <w:p w14:paraId="12B5A56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Seguimiento del programa de trabajo</w:t>
            </w:r>
          </w:p>
        </w:tc>
        <w:tc>
          <w:tcPr>
            <w:tcW w:w="1701" w:type="dxa"/>
          </w:tcPr>
          <w:p w14:paraId="5D96240C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Avance conforme calendario</w:t>
            </w:r>
          </w:p>
        </w:tc>
        <w:tc>
          <w:tcPr>
            <w:tcW w:w="1545" w:type="dxa"/>
          </w:tcPr>
          <w:p w14:paraId="63F1C7D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Revisión y verificación de informes parciales y final</w:t>
            </w:r>
          </w:p>
        </w:tc>
        <w:tc>
          <w:tcPr>
            <w:tcW w:w="1470" w:type="dxa"/>
          </w:tcPr>
          <w:p w14:paraId="4D8C30A9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Reporte de Seguimiento del proyecto de residencias profesionales</w:t>
            </w:r>
          </w:p>
        </w:tc>
        <w:tc>
          <w:tcPr>
            <w:tcW w:w="1504" w:type="dxa"/>
          </w:tcPr>
          <w:p w14:paraId="1633AE05" w14:textId="6B39A189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Asesor/a interno/a, y </w:t>
            </w:r>
            <w:r w:rsidR="00C75D86">
              <w:rPr>
                <w:rFonts w:ascii="Century Gothic" w:eastAsia="Century Gothic" w:hAnsi="Century Gothic" w:cs="Century Gothic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epto. Académico</w:t>
            </w:r>
          </w:p>
        </w:tc>
        <w:tc>
          <w:tcPr>
            <w:tcW w:w="1586" w:type="dxa"/>
          </w:tcPr>
          <w:p w14:paraId="57A7BB8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Incumpli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-miento de las revisiones parciales y/o finales</w:t>
            </w:r>
          </w:p>
        </w:tc>
        <w:tc>
          <w:tcPr>
            <w:tcW w:w="1701" w:type="dxa"/>
          </w:tcPr>
          <w:p w14:paraId="58D0F47E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Prórroga</w:t>
            </w:r>
          </w:p>
        </w:tc>
      </w:tr>
      <w:tr w:rsidR="00464E40" w14:paraId="20C86C1B" w14:textId="77777777" w:rsidTr="00644587">
        <w:trPr>
          <w:cantSplit/>
          <w:trHeight w:val="1966"/>
          <w:jc w:val="center"/>
        </w:trPr>
        <w:tc>
          <w:tcPr>
            <w:tcW w:w="551" w:type="dxa"/>
            <w:vAlign w:val="center"/>
          </w:tcPr>
          <w:p w14:paraId="36F74357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7</w:t>
            </w:r>
          </w:p>
        </w:tc>
        <w:tc>
          <w:tcPr>
            <w:tcW w:w="1662" w:type="dxa"/>
            <w:vAlign w:val="center"/>
          </w:tcPr>
          <w:p w14:paraId="46DF2098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TITULACIÓN</w:t>
            </w:r>
          </w:p>
        </w:tc>
        <w:tc>
          <w:tcPr>
            <w:tcW w:w="1560" w:type="dxa"/>
          </w:tcPr>
          <w:p w14:paraId="78F245B3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Registro en Actas, Título y Cédula Profesional</w:t>
            </w:r>
          </w:p>
        </w:tc>
        <w:tc>
          <w:tcPr>
            <w:tcW w:w="1491" w:type="dxa"/>
          </w:tcPr>
          <w:p w14:paraId="0168E61B" w14:textId="163BA678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Integrado </w:t>
            </w:r>
            <w:r w:rsidR="00552C27">
              <w:rPr>
                <w:rFonts w:ascii="Century Gothic" w:eastAsia="Century Gothic" w:hAnsi="Century Gothic" w:cs="Century Gothic"/>
                <w:sz w:val="18"/>
                <w:szCs w:val="18"/>
              </w:rPr>
              <w:t>de acuerdo con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las especificaciones del TecNM</w:t>
            </w:r>
          </w:p>
        </w:tc>
        <w:tc>
          <w:tcPr>
            <w:tcW w:w="1701" w:type="dxa"/>
          </w:tcPr>
          <w:p w14:paraId="305059E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Expediente entregado y aceptado en el TecNM</w:t>
            </w:r>
          </w:p>
        </w:tc>
        <w:tc>
          <w:tcPr>
            <w:tcW w:w="1545" w:type="dxa"/>
          </w:tcPr>
          <w:p w14:paraId="1594A578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Revisión documental</w:t>
            </w:r>
          </w:p>
        </w:tc>
        <w:tc>
          <w:tcPr>
            <w:tcW w:w="1470" w:type="dxa"/>
          </w:tcPr>
          <w:p w14:paraId="029CA954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Lista de verificación de expediente de titulación.</w:t>
            </w:r>
          </w:p>
          <w:p w14:paraId="4F18A43D" w14:textId="6AE4B010" w:rsidR="00464E40" w:rsidRDefault="00464E40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04" w:type="dxa"/>
          </w:tcPr>
          <w:p w14:paraId="7F619A8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Depto. de Servicios Escolares</w:t>
            </w:r>
          </w:p>
        </w:tc>
        <w:tc>
          <w:tcPr>
            <w:tcW w:w="1586" w:type="dxa"/>
          </w:tcPr>
          <w:p w14:paraId="5E7133F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Expediente entregado en el TecNM con alguna falta en las especificaciones.</w:t>
            </w:r>
          </w:p>
        </w:tc>
        <w:tc>
          <w:tcPr>
            <w:tcW w:w="1701" w:type="dxa"/>
          </w:tcPr>
          <w:p w14:paraId="37E329D4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Corregir expediente y enviarlo a TecNM</w:t>
            </w:r>
          </w:p>
        </w:tc>
      </w:tr>
    </w:tbl>
    <w:p w14:paraId="43E8033A" w14:textId="77777777" w:rsidR="00464E40" w:rsidRDefault="004C34E8">
      <w:pPr>
        <w:ind w:left="0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br w:type="page"/>
      </w:r>
      <w:r>
        <w:rPr>
          <w:rFonts w:ascii="Century Gothic" w:eastAsia="Century Gothic" w:hAnsi="Century Gothic" w:cs="Century Gothic"/>
          <w:b/>
          <w:sz w:val="20"/>
          <w:szCs w:val="20"/>
        </w:rPr>
        <w:lastRenderedPageBreak/>
        <w:t>PROCESO: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ESTRÁTEGICO VINCULACIÓN</w:t>
      </w:r>
    </w:p>
    <w:p w14:paraId="36D0A37C" w14:textId="77777777" w:rsidR="00464E40" w:rsidRDefault="004C34E8">
      <w:pPr>
        <w:spacing w:after="240"/>
        <w:ind w:left="0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OBJETIVO: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Contribuir a la formación integral del/la Estudiante a través de su vinculación con el sector productivo, la sociedad, la cultura y el deporte.</w:t>
      </w:r>
    </w:p>
    <w:tbl>
      <w:tblPr>
        <w:tblStyle w:val="a0"/>
        <w:tblW w:w="144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653"/>
        <w:gridCol w:w="1440"/>
        <w:gridCol w:w="1537"/>
        <w:gridCol w:w="1642"/>
        <w:gridCol w:w="1677"/>
        <w:gridCol w:w="1470"/>
        <w:gridCol w:w="1507"/>
        <w:gridCol w:w="1506"/>
        <w:gridCol w:w="1506"/>
      </w:tblGrid>
      <w:tr w:rsidR="00464E40" w14:paraId="19BD081B" w14:textId="77777777">
        <w:trPr>
          <w:trHeight w:val="856"/>
          <w:tblHeader/>
          <w:jc w:val="center"/>
        </w:trPr>
        <w:tc>
          <w:tcPr>
            <w:tcW w:w="521" w:type="dxa"/>
            <w:shd w:val="clear" w:color="auto" w:fill="00FF00"/>
            <w:vAlign w:val="center"/>
          </w:tcPr>
          <w:p w14:paraId="7D1C9699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No</w:t>
            </w:r>
          </w:p>
        </w:tc>
        <w:tc>
          <w:tcPr>
            <w:tcW w:w="1653" w:type="dxa"/>
            <w:shd w:val="clear" w:color="auto" w:fill="00FF00"/>
            <w:vAlign w:val="center"/>
          </w:tcPr>
          <w:p w14:paraId="4CCA618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PROCESO </w:t>
            </w:r>
          </w:p>
        </w:tc>
        <w:tc>
          <w:tcPr>
            <w:tcW w:w="1440" w:type="dxa"/>
            <w:shd w:val="clear" w:color="auto" w:fill="00FF00"/>
            <w:vAlign w:val="center"/>
          </w:tcPr>
          <w:p w14:paraId="0B0C019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SALIDA</w:t>
            </w:r>
          </w:p>
        </w:tc>
        <w:tc>
          <w:tcPr>
            <w:tcW w:w="1537" w:type="dxa"/>
            <w:shd w:val="clear" w:color="auto" w:fill="00FF00"/>
            <w:vAlign w:val="center"/>
          </w:tcPr>
          <w:p w14:paraId="66A4A769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REQUISITO</w:t>
            </w:r>
          </w:p>
        </w:tc>
        <w:tc>
          <w:tcPr>
            <w:tcW w:w="1642" w:type="dxa"/>
            <w:shd w:val="clear" w:color="auto" w:fill="00FF00"/>
            <w:vAlign w:val="center"/>
          </w:tcPr>
          <w:p w14:paraId="55B74687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CRITERIO DE ACEPTACIÓN</w:t>
            </w:r>
          </w:p>
        </w:tc>
        <w:tc>
          <w:tcPr>
            <w:tcW w:w="1677" w:type="dxa"/>
            <w:shd w:val="clear" w:color="auto" w:fill="00FF00"/>
            <w:vAlign w:val="center"/>
          </w:tcPr>
          <w:p w14:paraId="73198BA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MÉTODO DE EVALUACIÓN</w:t>
            </w:r>
          </w:p>
        </w:tc>
        <w:tc>
          <w:tcPr>
            <w:tcW w:w="1470" w:type="dxa"/>
            <w:shd w:val="clear" w:color="auto" w:fill="00FF00"/>
            <w:vAlign w:val="center"/>
          </w:tcPr>
          <w:p w14:paraId="360F3AA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REGISTRO</w:t>
            </w:r>
          </w:p>
        </w:tc>
        <w:tc>
          <w:tcPr>
            <w:tcW w:w="1507" w:type="dxa"/>
            <w:shd w:val="clear" w:color="auto" w:fill="00FF00"/>
            <w:vAlign w:val="center"/>
          </w:tcPr>
          <w:p w14:paraId="01498F9B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RESPONSABLE</w:t>
            </w:r>
          </w:p>
        </w:tc>
        <w:tc>
          <w:tcPr>
            <w:tcW w:w="1506" w:type="dxa"/>
            <w:shd w:val="clear" w:color="auto" w:fill="00FF00"/>
            <w:vAlign w:val="center"/>
          </w:tcPr>
          <w:p w14:paraId="7E16E19B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SALIDA NO CONFORME</w:t>
            </w:r>
          </w:p>
        </w:tc>
        <w:tc>
          <w:tcPr>
            <w:tcW w:w="1506" w:type="dxa"/>
            <w:shd w:val="clear" w:color="auto" w:fill="00FF00"/>
            <w:vAlign w:val="center"/>
          </w:tcPr>
          <w:p w14:paraId="4ED9EF4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ACCIÓN CUANDO NO SE CUMPLA EL CRITERIO DE ACEPTACIÓN</w:t>
            </w:r>
          </w:p>
        </w:tc>
      </w:tr>
      <w:tr w:rsidR="00464E40" w14:paraId="11379E7E" w14:textId="77777777" w:rsidTr="00644587">
        <w:trPr>
          <w:trHeight w:val="1712"/>
          <w:jc w:val="center"/>
        </w:trPr>
        <w:tc>
          <w:tcPr>
            <w:tcW w:w="521" w:type="dxa"/>
            <w:vAlign w:val="center"/>
          </w:tcPr>
          <w:p w14:paraId="03ECA5B7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</w:p>
        </w:tc>
        <w:tc>
          <w:tcPr>
            <w:tcW w:w="1653" w:type="dxa"/>
            <w:vAlign w:val="center"/>
          </w:tcPr>
          <w:p w14:paraId="289E0FE9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VISITAS A EMPRESAS</w:t>
            </w:r>
          </w:p>
        </w:tc>
        <w:tc>
          <w:tcPr>
            <w:tcW w:w="1440" w:type="dxa"/>
          </w:tcPr>
          <w:p w14:paraId="52D51A7C" w14:textId="77777777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Visitas realizadas</w:t>
            </w:r>
          </w:p>
        </w:tc>
        <w:tc>
          <w:tcPr>
            <w:tcW w:w="1537" w:type="dxa"/>
          </w:tcPr>
          <w:p w14:paraId="5465F3C4" w14:textId="77777777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Cumplir con la visita programada</w:t>
            </w:r>
          </w:p>
        </w:tc>
        <w:tc>
          <w:tcPr>
            <w:tcW w:w="1642" w:type="dxa"/>
          </w:tcPr>
          <w:p w14:paraId="6645958B" w14:textId="77777777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Realización de la visita en tiempo y forma</w:t>
            </w:r>
          </w:p>
        </w:tc>
        <w:tc>
          <w:tcPr>
            <w:tcW w:w="1677" w:type="dxa"/>
          </w:tcPr>
          <w:p w14:paraId="1686F28E" w14:textId="77777777" w:rsidR="00464E40" w:rsidRPr="00D11367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Oficio de presentación firmado y sellado por la empresa visitada</w:t>
            </w:r>
          </w:p>
        </w:tc>
        <w:tc>
          <w:tcPr>
            <w:tcW w:w="1470" w:type="dxa"/>
          </w:tcPr>
          <w:p w14:paraId="6796CBA9" w14:textId="77777777" w:rsidR="00291301" w:rsidRPr="00D11367" w:rsidRDefault="00C75D86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Carta</w:t>
            </w:r>
            <w:r w:rsidR="004C34E8"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de presentación</w:t>
            </w: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y agradecimiento de visitas a empresas</w:t>
            </w:r>
          </w:p>
          <w:p w14:paraId="5213EB21" w14:textId="59FF436F" w:rsidR="00464E40" w:rsidRPr="00D11367" w:rsidRDefault="0029130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Reporte de resultados e incidentes en visitas.</w:t>
            </w:r>
          </w:p>
          <w:p w14:paraId="2F4D3ECC" w14:textId="12197A23" w:rsidR="00291301" w:rsidRPr="00D11367" w:rsidRDefault="00291301" w:rsidP="0029130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11367">
              <w:rPr>
                <w:rFonts w:ascii="Century Gothic" w:eastAsia="Century Gothic" w:hAnsi="Century Gothic" w:cs="Century Gothic"/>
                <w:sz w:val="18"/>
                <w:szCs w:val="18"/>
              </w:rPr>
              <w:t>Lista de estudiantes para realizar visita.</w:t>
            </w:r>
          </w:p>
          <w:p w14:paraId="61303E02" w14:textId="77777777" w:rsidR="00464E40" w:rsidRPr="00D11367" w:rsidRDefault="00464E40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07" w:type="dxa"/>
          </w:tcPr>
          <w:p w14:paraId="12C7B795" w14:textId="2C1835CD" w:rsidR="00464E40" w:rsidRPr="003F5451" w:rsidRDefault="009E0F52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>Docente</w:t>
            </w:r>
          </w:p>
          <w:p w14:paraId="12DA9557" w14:textId="79DD39FE" w:rsidR="00464E40" w:rsidRPr="003F5451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Oficina de </w:t>
            </w:r>
            <w:r w:rsidR="006F1EF2"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>Visitas</w:t>
            </w:r>
            <w:r w:rsidR="004E02BD"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 empresas</w:t>
            </w:r>
          </w:p>
        </w:tc>
        <w:tc>
          <w:tcPr>
            <w:tcW w:w="1506" w:type="dxa"/>
          </w:tcPr>
          <w:p w14:paraId="669FE5A6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Visita no realizada</w:t>
            </w:r>
          </w:p>
        </w:tc>
        <w:tc>
          <w:tcPr>
            <w:tcW w:w="1506" w:type="dxa"/>
          </w:tcPr>
          <w:p w14:paraId="1F39F03E" w14:textId="7A59C5A1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Reprograma-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ción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durante el período de visitas</w:t>
            </w:r>
            <w:r w:rsidR="009E0F52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  <w:p w14:paraId="0CC23353" w14:textId="31AB0DAD" w:rsidR="00464E40" w:rsidRDefault="009E0F52" w:rsidP="009E0F52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Estrategias académicas de reforzamiento</w:t>
            </w:r>
          </w:p>
        </w:tc>
      </w:tr>
      <w:tr w:rsidR="00464E40" w14:paraId="29426A39" w14:textId="77777777" w:rsidTr="00644587">
        <w:trPr>
          <w:trHeight w:val="1531"/>
          <w:jc w:val="center"/>
        </w:trPr>
        <w:tc>
          <w:tcPr>
            <w:tcW w:w="521" w:type="dxa"/>
            <w:vAlign w:val="center"/>
          </w:tcPr>
          <w:p w14:paraId="1DC8091D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653" w:type="dxa"/>
            <w:vAlign w:val="center"/>
          </w:tcPr>
          <w:p w14:paraId="1E12600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SERVICIO SOCIAL</w:t>
            </w:r>
          </w:p>
        </w:tc>
        <w:tc>
          <w:tcPr>
            <w:tcW w:w="1440" w:type="dxa"/>
          </w:tcPr>
          <w:p w14:paraId="41F997E6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Acreditación del Servicio Social </w:t>
            </w:r>
          </w:p>
        </w:tc>
        <w:tc>
          <w:tcPr>
            <w:tcW w:w="1537" w:type="dxa"/>
          </w:tcPr>
          <w:p w14:paraId="1F45195D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Seguimiento al programa</w:t>
            </w:r>
          </w:p>
        </w:tc>
        <w:tc>
          <w:tcPr>
            <w:tcW w:w="1642" w:type="dxa"/>
          </w:tcPr>
          <w:p w14:paraId="700ED4D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Cumplimiento de las actividades en tiempo y forma</w:t>
            </w:r>
            <w:r w:rsidR="007D4572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  <w:p w14:paraId="38EAD136" w14:textId="00FEEE55" w:rsidR="007D4572" w:rsidRDefault="007D4572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677" w:type="dxa"/>
          </w:tcPr>
          <w:p w14:paraId="798A99C3" w14:textId="673034C8" w:rsidR="006F1EF2" w:rsidRPr="003F5451" w:rsidRDefault="006F1EF2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>Curso de inducción</w:t>
            </w:r>
          </w:p>
          <w:p w14:paraId="506A4372" w14:textId="49A928AF" w:rsidR="00464E40" w:rsidRPr="003F5451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>Revisión y verificación de informes bimestrales y finales.</w:t>
            </w:r>
          </w:p>
          <w:p w14:paraId="48DBD3DF" w14:textId="3F97CF76" w:rsidR="006F1EF2" w:rsidRPr="003F5451" w:rsidRDefault="006F1EF2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>Solicitud de servicio</w:t>
            </w:r>
          </w:p>
          <w:p w14:paraId="3DFEA77A" w14:textId="3BEE3F28" w:rsidR="006F1EF2" w:rsidRPr="003F5451" w:rsidRDefault="006F1EF2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>Aceptación plan de trabajo</w:t>
            </w:r>
          </w:p>
          <w:p w14:paraId="48224EA7" w14:textId="77777777" w:rsidR="006F1EF2" w:rsidRPr="003F5451" w:rsidRDefault="006F1EF2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368E8F3" w14:textId="72B5F5F2" w:rsidR="006F1EF2" w:rsidRPr="003F5451" w:rsidRDefault="006F1EF2" w:rsidP="006F1EF2">
            <w:pPr>
              <w:spacing w:after="24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70" w:type="dxa"/>
          </w:tcPr>
          <w:p w14:paraId="31EEEDAA" w14:textId="77777777" w:rsidR="00464E40" w:rsidRPr="003F5451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>Reportes bimestrales y finales.</w:t>
            </w:r>
          </w:p>
          <w:p w14:paraId="6BD1F0EC" w14:textId="77777777" w:rsidR="006F1EF2" w:rsidRPr="003F5451" w:rsidRDefault="006F1EF2">
            <w:pPr>
              <w:spacing w:after="240"/>
              <w:ind w:left="0" w:hanging="2"/>
              <w:jc w:val="center"/>
              <w:rPr>
                <w:rFonts w:ascii="Century Gothic" w:hAnsi="Century Gothic"/>
                <w:sz w:val="18"/>
                <w:szCs w:val="18"/>
                <w:shd w:val="clear" w:color="auto" w:fill="FFFFFF"/>
              </w:rPr>
            </w:pPr>
            <w:r w:rsidRPr="003F5451">
              <w:rPr>
                <w:rFonts w:ascii="Century Gothic" w:hAnsi="Century Gothic"/>
                <w:sz w:val="18"/>
                <w:szCs w:val="18"/>
                <w:shd w:val="clear" w:color="auto" w:fill="FFFFFF"/>
              </w:rPr>
              <w:t>Lista de asistencia al curso de inducción</w:t>
            </w:r>
          </w:p>
          <w:p w14:paraId="7E2B0F21" w14:textId="39BB91B7" w:rsidR="006F1EF2" w:rsidRPr="003F5451" w:rsidRDefault="006F1EF2">
            <w:pPr>
              <w:spacing w:after="240"/>
              <w:ind w:left="0" w:hanging="2"/>
              <w:jc w:val="center"/>
              <w:rPr>
                <w:rFonts w:ascii="Century Gothic" w:hAnsi="Century Gothic"/>
                <w:sz w:val="18"/>
                <w:szCs w:val="18"/>
                <w:shd w:val="clear" w:color="auto" w:fill="FFFFFF"/>
              </w:rPr>
            </w:pPr>
            <w:r w:rsidRPr="003F5451">
              <w:rPr>
                <w:rFonts w:ascii="Century Gothic" w:hAnsi="Century Gothic"/>
                <w:sz w:val="18"/>
                <w:szCs w:val="18"/>
                <w:shd w:val="clear" w:color="auto" w:fill="FFFFFF"/>
              </w:rPr>
              <w:t>Solicitud de Servicio Social</w:t>
            </w:r>
          </w:p>
          <w:p w14:paraId="0ABD6E13" w14:textId="56A6D38B" w:rsidR="006F1EF2" w:rsidRPr="003F5451" w:rsidRDefault="006F1EF2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3F5451">
              <w:rPr>
                <w:rFonts w:ascii="Century Gothic" w:hAnsi="Century Gothic"/>
                <w:sz w:val="18"/>
                <w:szCs w:val="18"/>
                <w:shd w:val="clear" w:color="auto" w:fill="FFFFFF"/>
              </w:rPr>
              <w:t>Carta de Presentación para la Realización de Servicio Social </w:t>
            </w:r>
          </w:p>
        </w:tc>
        <w:tc>
          <w:tcPr>
            <w:tcW w:w="1507" w:type="dxa"/>
          </w:tcPr>
          <w:p w14:paraId="2034806F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Oficina de Servicio Social y desarrollo comunitario</w:t>
            </w:r>
          </w:p>
        </w:tc>
        <w:tc>
          <w:tcPr>
            <w:tcW w:w="1506" w:type="dxa"/>
          </w:tcPr>
          <w:p w14:paraId="192FD846" w14:textId="6E5EEE78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Incumplimiento en las entregas de reportes bimestrales y/o finales</w:t>
            </w:r>
            <w:r w:rsidR="009E0F52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 w:rsidR="007D4572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506" w:type="dxa"/>
          </w:tcPr>
          <w:p w14:paraId="5B88C6E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Cancelación de Servicio Social</w:t>
            </w:r>
          </w:p>
        </w:tc>
      </w:tr>
      <w:tr w:rsidR="00464E40" w14:paraId="610E1513" w14:textId="77777777" w:rsidTr="00291301">
        <w:trPr>
          <w:trHeight w:val="3168"/>
          <w:jc w:val="center"/>
        </w:trPr>
        <w:tc>
          <w:tcPr>
            <w:tcW w:w="521" w:type="dxa"/>
          </w:tcPr>
          <w:p w14:paraId="73F1E74B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653" w:type="dxa"/>
          </w:tcPr>
          <w:p w14:paraId="2243193D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PROMOCIÓN CULTURAL Y DEPORTIVA</w:t>
            </w:r>
          </w:p>
        </w:tc>
        <w:tc>
          <w:tcPr>
            <w:tcW w:w="1440" w:type="dxa"/>
          </w:tcPr>
          <w:p w14:paraId="032C0FB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Acreditación de la Actividad Extraescolar</w:t>
            </w:r>
          </w:p>
        </w:tc>
        <w:tc>
          <w:tcPr>
            <w:tcW w:w="1537" w:type="dxa"/>
          </w:tcPr>
          <w:p w14:paraId="4C633E5D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Cumplir con las actividades de la disciplina</w:t>
            </w:r>
          </w:p>
        </w:tc>
        <w:tc>
          <w:tcPr>
            <w:tcW w:w="1642" w:type="dxa"/>
          </w:tcPr>
          <w:p w14:paraId="165C44B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Cumplimiento de los requisitos del programa</w:t>
            </w:r>
          </w:p>
        </w:tc>
        <w:tc>
          <w:tcPr>
            <w:tcW w:w="1677" w:type="dxa"/>
          </w:tcPr>
          <w:p w14:paraId="6CC3E8AE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Verificación presencial </w:t>
            </w:r>
          </w:p>
        </w:tc>
        <w:tc>
          <w:tcPr>
            <w:tcW w:w="1470" w:type="dxa"/>
          </w:tcPr>
          <w:p w14:paraId="32C245C3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Cédula de Resultados</w:t>
            </w:r>
          </w:p>
        </w:tc>
        <w:tc>
          <w:tcPr>
            <w:tcW w:w="1507" w:type="dxa"/>
          </w:tcPr>
          <w:p w14:paraId="61FB08B4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Promotores culturales y deportivos</w:t>
            </w:r>
          </w:p>
        </w:tc>
        <w:tc>
          <w:tcPr>
            <w:tcW w:w="1506" w:type="dxa"/>
          </w:tcPr>
          <w:p w14:paraId="7689CA7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 acreditación de la Actividad Extraescolar</w:t>
            </w:r>
          </w:p>
        </w:tc>
        <w:tc>
          <w:tcPr>
            <w:tcW w:w="1506" w:type="dxa"/>
          </w:tcPr>
          <w:p w14:paraId="1F281DDB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Reprobación de Actividad Extraescolar</w:t>
            </w:r>
          </w:p>
        </w:tc>
      </w:tr>
    </w:tbl>
    <w:p w14:paraId="744B74C8" w14:textId="77777777" w:rsidR="00464E40" w:rsidRDefault="00464E40" w:rsidP="00291301">
      <w:pPr>
        <w:jc w:val="center"/>
        <w:rPr>
          <w:sz w:val="14"/>
          <w:szCs w:val="14"/>
        </w:rPr>
      </w:pPr>
    </w:p>
    <w:sectPr w:rsidR="00464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3175" w:right="1276" w:bottom="1134" w:left="8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FC9C" w14:textId="77777777" w:rsidR="00701F85" w:rsidRDefault="00701F85">
      <w:pPr>
        <w:spacing w:line="240" w:lineRule="auto"/>
        <w:ind w:left="0" w:hanging="2"/>
      </w:pPr>
      <w:r>
        <w:separator/>
      </w:r>
    </w:p>
  </w:endnote>
  <w:endnote w:type="continuationSeparator" w:id="0">
    <w:p w14:paraId="7BB82A33" w14:textId="77777777" w:rsidR="00701F85" w:rsidRDefault="00701F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E586" w14:textId="77777777" w:rsidR="00C550C0" w:rsidRDefault="00C550C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8FF4" w14:textId="77777777" w:rsidR="00464E40" w:rsidRDefault="00464E4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</w:pPr>
  </w:p>
  <w:tbl>
    <w:tblPr>
      <w:tblStyle w:val="a2"/>
      <w:tblW w:w="9072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400"/>
      <w:gridCol w:w="1466"/>
      <w:gridCol w:w="2372"/>
      <w:gridCol w:w="1739"/>
      <w:gridCol w:w="1095"/>
    </w:tblGrid>
    <w:tr w:rsidR="00D11367" w:rsidRPr="00D11367" w14:paraId="06177037" w14:textId="77777777">
      <w:trPr>
        <w:trHeight w:val="285"/>
        <w:jc w:val="center"/>
      </w:trPr>
      <w:tc>
        <w:tcPr>
          <w:tcW w:w="2400" w:type="dxa"/>
          <w:vAlign w:val="center"/>
        </w:tcPr>
        <w:p w14:paraId="79C96B0A" w14:textId="738697A2" w:rsidR="00464E40" w:rsidRPr="00D11367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sz w:val="12"/>
              <w:szCs w:val="12"/>
            </w:rPr>
          </w:pPr>
          <w:bookmarkStart w:id="1" w:name="bookmark=id.30j0zll" w:colFirst="0" w:colLast="0"/>
          <w:bookmarkEnd w:id="1"/>
          <w:r w:rsidRPr="00D11367">
            <w:rPr>
              <w:sz w:val="12"/>
              <w:szCs w:val="12"/>
            </w:rPr>
            <w:t xml:space="preserve">VER. </w:t>
          </w:r>
          <w:r w:rsidR="00C550C0" w:rsidRPr="00D11367">
            <w:rPr>
              <w:sz w:val="12"/>
              <w:szCs w:val="12"/>
            </w:rPr>
            <w:t>2</w:t>
          </w:r>
          <w:r w:rsidRPr="00D11367">
            <w:rPr>
              <w:sz w:val="12"/>
              <w:szCs w:val="12"/>
            </w:rPr>
            <w:t xml:space="preserve"> </w:t>
          </w:r>
        </w:p>
      </w:tc>
      <w:tc>
        <w:tcPr>
          <w:tcW w:w="1466" w:type="dxa"/>
          <w:vAlign w:val="center"/>
        </w:tcPr>
        <w:p w14:paraId="3F1C51F3" w14:textId="77777777" w:rsidR="00464E40" w:rsidRPr="00D11367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sz w:val="12"/>
              <w:szCs w:val="12"/>
            </w:rPr>
          </w:pPr>
          <w:r w:rsidRPr="00D11367">
            <w:rPr>
              <w:sz w:val="12"/>
              <w:szCs w:val="12"/>
            </w:rPr>
            <w:t xml:space="preserve">       ELABORÓ</w:t>
          </w:r>
        </w:p>
        <w:p w14:paraId="3C809FBC" w14:textId="3B891B34" w:rsidR="00464E40" w:rsidRPr="00D11367" w:rsidRDefault="00C550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sz w:val="12"/>
              <w:szCs w:val="12"/>
            </w:rPr>
          </w:pPr>
          <w:r w:rsidRPr="00D11367">
            <w:rPr>
              <w:sz w:val="12"/>
              <w:szCs w:val="12"/>
            </w:rPr>
            <w:t>B.D.R.C</w:t>
          </w:r>
          <w:r w:rsidR="004C34E8" w:rsidRPr="00D11367">
            <w:rPr>
              <w:sz w:val="12"/>
              <w:szCs w:val="12"/>
            </w:rPr>
            <w:t xml:space="preserve">. / </w:t>
          </w:r>
          <w:r w:rsidR="00B433F6" w:rsidRPr="00D11367">
            <w:rPr>
              <w:sz w:val="12"/>
              <w:szCs w:val="12"/>
            </w:rPr>
            <w:t>02</w:t>
          </w:r>
          <w:r w:rsidR="007D7459" w:rsidRPr="00D11367">
            <w:rPr>
              <w:sz w:val="12"/>
              <w:szCs w:val="12"/>
            </w:rPr>
            <w:t>-</w:t>
          </w:r>
          <w:r w:rsidR="00707D10" w:rsidRPr="00D11367">
            <w:rPr>
              <w:sz w:val="12"/>
              <w:szCs w:val="12"/>
            </w:rPr>
            <w:t>0</w:t>
          </w:r>
          <w:r w:rsidR="00B433F6" w:rsidRPr="00D11367">
            <w:rPr>
              <w:sz w:val="12"/>
              <w:szCs w:val="12"/>
            </w:rPr>
            <w:t>5</w:t>
          </w:r>
          <w:r w:rsidR="00017302" w:rsidRPr="00D11367">
            <w:rPr>
              <w:sz w:val="12"/>
              <w:szCs w:val="12"/>
            </w:rPr>
            <w:t>-202</w:t>
          </w:r>
          <w:r w:rsidR="00707D10" w:rsidRPr="00D11367">
            <w:rPr>
              <w:sz w:val="12"/>
              <w:szCs w:val="12"/>
            </w:rPr>
            <w:t>3</w:t>
          </w:r>
        </w:p>
      </w:tc>
      <w:tc>
        <w:tcPr>
          <w:tcW w:w="2372" w:type="dxa"/>
          <w:vAlign w:val="center"/>
        </w:tcPr>
        <w:p w14:paraId="2D7CBB93" w14:textId="77777777" w:rsidR="00464E40" w:rsidRPr="00D11367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sz w:val="12"/>
              <w:szCs w:val="12"/>
            </w:rPr>
          </w:pPr>
          <w:r w:rsidRPr="00D11367">
            <w:rPr>
              <w:sz w:val="12"/>
              <w:szCs w:val="12"/>
            </w:rPr>
            <w:t>REVISÓ</w:t>
          </w:r>
        </w:p>
        <w:p w14:paraId="2534CCCC" w14:textId="00616AC0" w:rsidR="00464E40" w:rsidRPr="00D11367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sz w:val="12"/>
              <w:szCs w:val="12"/>
            </w:rPr>
          </w:pPr>
          <w:r w:rsidRPr="00D11367">
            <w:rPr>
              <w:sz w:val="12"/>
              <w:szCs w:val="12"/>
            </w:rPr>
            <w:t>I.G.U.R. /</w:t>
          </w:r>
          <w:r w:rsidR="007D7459" w:rsidRPr="00D11367">
            <w:rPr>
              <w:sz w:val="12"/>
              <w:szCs w:val="12"/>
            </w:rPr>
            <w:t xml:space="preserve"> </w:t>
          </w:r>
          <w:r w:rsidR="00B433F6" w:rsidRPr="00D11367">
            <w:rPr>
              <w:sz w:val="12"/>
              <w:szCs w:val="12"/>
            </w:rPr>
            <w:t>0</w:t>
          </w:r>
          <w:r w:rsidR="00291301" w:rsidRPr="00D11367">
            <w:rPr>
              <w:sz w:val="12"/>
              <w:szCs w:val="12"/>
            </w:rPr>
            <w:t>3</w:t>
          </w:r>
          <w:r w:rsidR="00707D10" w:rsidRPr="00D11367">
            <w:rPr>
              <w:sz w:val="12"/>
              <w:szCs w:val="12"/>
            </w:rPr>
            <w:t>-0</w:t>
          </w:r>
          <w:r w:rsidR="00B433F6" w:rsidRPr="00D11367">
            <w:rPr>
              <w:sz w:val="12"/>
              <w:szCs w:val="12"/>
            </w:rPr>
            <w:t>5</w:t>
          </w:r>
          <w:r w:rsidR="00707D10" w:rsidRPr="00D11367">
            <w:rPr>
              <w:sz w:val="12"/>
              <w:szCs w:val="12"/>
            </w:rPr>
            <w:t>-2023</w:t>
          </w:r>
        </w:p>
      </w:tc>
      <w:tc>
        <w:tcPr>
          <w:tcW w:w="1739" w:type="dxa"/>
          <w:vAlign w:val="center"/>
        </w:tcPr>
        <w:p w14:paraId="75A17224" w14:textId="77777777" w:rsidR="00464E40" w:rsidRPr="00D11367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sz w:val="12"/>
              <w:szCs w:val="12"/>
            </w:rPr>
          </w:pPr>
          <w:r w:rsidRPr="00D11367">
            <w:rPr>
              <w:sz w:val="12"/>
              <w:szCs w:val="12"/>
            </w:rPr>
            <w:t>AUTORIZÓ</w:t>
          </w:r>
        </w:p>
        <w:p w14:paraId="4DA4CC95" w14:textId="2673D38D" w:rsidR="00464E40" w:rsidRPr="00D11367" w:rsidRDefault="00707D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sz w:val="12"/>
              <w:szCs w:val="12"/>
            </w:rPr>
          </w:pPr>
          <w:r w:rsidRPr="00D11367">
            <w:rPr>
              <w:sz w:val="12"/>
              <w:szCs w:val="12"/>
            </w:rPr>
            <w:t>F.P.Z</w:t>
          </w:r>
          <w:r w:rsidR="004C34E8" w:rsidRPr="00D11367">
            <w:rPr>
              <w:sz w:val="12"/>
              <w:szCs w:val="12"/>
            </w:rPr>
            <w:t xml:space="preserve">. / </w:t>
          </w:r>
          <w:r w:rsidR="00B433F6" w:rsidRPr="00D11367">
            <w:rPr>
              <w:sz w:val="12"/>
              <w:szCs w:val="12"/>
            </w:rPr>
            <w:t>0</w:t>
          </w:r>
          <w:r w:rsidR="00EB1CB6" w:rsidRPr="00D11367">
            <w:rPr>
              <w:sz w:val="12"/>
              <w:szCs w:val="12"/>
            </w:rPr>
            <w:t>4</w:t>
          </w:r>
          <w:r w:rsidRPr="00D11367">
            <w:rPr>
              <w:sz w:val="12"/>
              <w:szCs w:val="12"/>
            </w:rPr>
            <w:t>-0</w:t>
          </w:r>
          <w:r w:rsidR="00B433F6" w:rsidRPr="00D11367">
            <w:rPr>
              <w:sz w:val="12"/>
              <w:szCs w:val="12"/>
            </w:rPr>
            <w:t>5</w:t>
          </w:r>
          <w:r w:rsidRPr="00D11367">
            <w:rPr>
              <w:sz w:val="12"/>
              <w:szCs w:val="12"/>
            </w:rPr>
            <w:t>-2023</w:t>
          </w:r>
        </w:p>
      </w:tc>
      <w:tc>
        <w:tcPr>
          <w:tcW w:w="1095" w:type="dxa"/>
          <w:vAlign w:val="center"/>
        </w:tcPr>
        <w:p w14:paraId="4649538F" w14:textId="77777777" w:rsidR="00464E40" w:rsidRPr="00D11367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right"/>
            <w:rPr>
              <w:sz w:val="12"/>
              <w:szCs w:val="12"/>
            </w:rPr>
          </w:pPr>
          <w:r w:rsidRPr="00D11367">
            <w:rPr>
              <w:sz w:val="12"/>
              <w:szCs w:val="12"/>
            </w:rPr>
            <w:t xml:space="preserve">Página </w:t>
          </w:r>
          <w:r w:rsidRPr="00D11367">
            <w:rPr>
              <w:sz w:val="12"/>
              <w:szCs w:val="12"/>
            </w:rPr>
            <w:fldChar w:fldCharType="begin"/>
          </w:r>
          <w:r w:rsidRPr="00D11367">
            <w:rPr>
              <w:sz w:val="12"/>
              <w:szCs w:val="12"/>
            </w:rPr>
            <w:instrText>PAGE</w:instrText>
          </w:r>
          <w:r w:rsidRPr="00D11367">
            <w:rPr>
              <w:sz w:val="12"/>
              <w:szCs w:val="12"/>
            </w:rPr>
            <w:fldChar w:fldCharType="separate"/>
          </w:r>
          <w:r w:rsidR="00C550C0" w:rsidRPr="00D11367">
            <w:rPr>
              <w:sz w:val="12"/>
              <w:szCs w:val="12"/>
            </w:rPr>
            <w:t>1</w:t>
          </w:r>
          <w:r w:rsidRPr="00D11367">
            <w:rPr>
              <w:sz w:val="12"/>
              <w:szCs w:val="12"/>
            </w:rPr>
            <w:fldChar w:fldCharType="end"/>
          </w:r>
          <w:r w:rsidRPr="00D11367">
            <w:rPr>
              <w:sz w:val="12"/>
              <w:szCs w:val="12"/>
            </w:rPr>
            <w:t xml:space="preserve"> de </w:t>
          </w:r>
          <w:r w:rsidRPr="00D11367">
            <w:rPr>
              <w:sz w:val="12"/>
              <w:szCs w:val="12"/>
            </w:rPr>
            <w:fldChar w:fldCharType="begin"/>
          </w:r>
          <w:r w:rsidRPr="00D11367">
            <w:rPr>
              <w:sz w:val="12"/>
              <w:szCs w:val="12"/>
            </w:rPr>
            <w:instrText>NUMPAGES</w:instrText>
          </w:r>
          <w:r w:rsidRPr="00D11367">
            <w:rPr>
              <w:sz w:val="12"/>
              <w:szCs w:val="12"/>
            </w:rPr>
            <w:fldChar w:fldCharType="separate"/>
          </w:r>
          <w:r w:rsidR="00C550C0" w:rsidRPr="00D11367">
            <w:rPr>
              <w:sz w:val="12"/>
              <w:szCs w:val="12"/>
            </w:rPr>
            <w:t>2</w:t>
          </w:r>
          <w:r w:rsidRPr="00D11367">
            <w:rPr>
              <w:sz w:val="12"/>
              <w:szCs w:val="12"/>
            </w:rPr>
            <w:fldChar w:fldCharType="end"/>
          </w:r>
        </w:p>
      </w:tc>
    </w:tr>
  </w:tbl>
  <w:p w14:paraId="4C38AA99" w14:textId="77777777" w:rsidR="00464E40" w:rsidRDefault="00464E40" w:rsidP="00D113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6784" w14:textId="77777777" w:rsidR="00C550C0" w:rsidRDefault="00C550C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9B67" w14:textId="77777777" w:rsidR="00701F85" w:rsidRDefault="00701F85">
      <w:pPr>
        <w:spacing w:line="240" w:lineRule="auto"/>
        <w:ind w:left="0" w:hanging="2"/>
      </w:pPr>
      <w:r>
        <w:separator/>
      </w:r>
    </w:p>
  </w:footnote>
  <w:footnote w:type="continuationSeparator" w:id="0">
    <w:p w14:paraId="151F9080" w14:textId="77777777" w:rsidR="00701F85" w:rsidRDefault="00701F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F306" w14:textId="77777777" w:rsidR="00464E40" w:rsidRDefault="004C34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b/>
        <w:color w:val="000000"/>
        <w:sz w:val="22"/>
        <w:szCs w:val="22"/>
      </w:rPr>
    </w:pPr>
    <w:r>
      <w:rPr>
        <w:rFonts w:ascii="Century Gothic" w:eastAsia="Century Gothic" w:hAnsi="Century Gothic" w:cs="Century Gothic"/>
        <w:b/>
        <w:noProof/>
        <w:color w:val="000000"/>
        <w:sz w:val="22"/>
        <w:szCs w:val="22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79D3CE7" wp14:editId="66366F83">
              <wp:simplePos x="0" y="0"/>
              <wp:positionH relativeFrom="leftMargin">
                <wp:align>center</wp:align>
              </wp:positionH>
              <wp:positionV relativeFrom="topMargin">
                <wp:align>center</wp:align>
              </wp:positionV>
              <wp:extent cx="6477009" cy="6477009"/>
              <wp:effectExtent l="0" t="0" r="0" b="0"/>
              <wp:wrapNone/>
              <wp:docPr id="1026" name="Rectá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969898" y="3585690"/>
                        <a:ext cx="8752205" cy="388620"/>
                      </a:xfrm>
                      <a:prstGeom prst="rect">
                        <a:avLst/>
                      </a:prstGeom>
                      <a:solidFill>
                        <a:srgbClr val="FF000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523D592" w14:textId="77777777" w:rsidR="00464E40" w:rsidRDefault="00464E40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9D3CE7" id="Rectángulo 1026" o:spid="_x0000_s1026" style="position:absolute;left:0;text-align:left;margin-left:0;margin-top:0;width:510pt;height:510pt;rotation:-45;z-index:-251657216;visibility:visible;mso-wrap-style:square;mso-wrap-distance-left:0;mso-wrap-distance-top:0;mso-wrap-distance-right:0;mso-wrap-distance-bottom:0;mso-position-horizontal:center;mso-position-horizontal-relative:left-margin-area;mso-position-vertical:center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" fillcolor="red" stroked="f">
              <v:fill opacity="32639f"/>
              <v:textbox inset="2.53958mm,2.53958mm,2.53958mm,2.53958mm">
                <w:txbxContent>
                  <w:p w14:paraId="2523D592" w14:textId="77777777" w:rsidR="00464E40" w:rsidRDefault="00464E40">
                    <w:pPr>
                      <w:spacing w:line="240" w:lineRule="auto"/>
                      <w:ind w:left="0" w:hanging="2"/>
                      <w:jc w:val="left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4947" w14:textId="77777777" w:rsidR="00464E40" w:rsidRDefault="00464E4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rFonts w:ascii="Century Gothic" w:eastAsia="Century Gothic" w:hAnsi="Century Gothic" w:cs="Century Gothic"/>
        <w:b/>
        <w:color w:val="000000"/>
        <w:sz w:val="22"/>
        <w:szCs w:val="22"/>
      </w:rPr>
    </w:pPr>
  </w:p>
  <w:tbl>
    <w:tblPr>
      <w:tblStyle w:val="a1"/>
      <w:tblW w:w="14601" w:type="dxa"/>
      <w:jc w:val="center"/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2270"/>
      <w:gridCol w:w="5243"/>
      <w:gridCol w:w="3828"/>
      <w:gridCol w:w="3260"/>
    </w:tblGrid>
    <w:tr w:rsidR="00464E40" w14:paraId="056F27A0" w14:textId="77777777">
      <w:trPr>
        <w:cantSplit/>
        <w:trHeight w:val="199"/>
        <w:jc w:val="center"/>
      </w:trPr>
      <w:tc>
        <w:tcPr>
          <w:tcW w:w="2270" w:type="dxa"/>
          <w:vMerge w:val="restart"/>
          <w:vAlign w:val="center"/>
        </w:tcPr>
        <w:p w14:paraId="72080241" w14:textId="77777777" w:rsidR="00464E40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bookmarkStart w:id="0" w:name="_heading=h.gjdgxs" w:colFirst="0" w:colLast="0"/>
          <w:bookmarkEnd w:id="0"/>
          <w:r>
            <w:rPr>
              <w:rFonts w:ascii="Century Gothic" w:eastAsia="Century Gothic" w:hAnsi="Century Gothic" w:cs="Century Gothic"/>
              <w:b/>
              <w:noProof/>
              <w:color w:val="000000"/>
              <w:sz w:val="22"/>
              <w:szCs w:val="22"/>
            </w:rPr>
            <w:drawing>
              <wp:inline distT="0" distB="0" distL="114300" distR="114300" wp14:anchorId="5160EFB2" wp14:editId="0ED86A37">
                <wp:extent cx="1012825" cy="101219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825" cy="10121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3" w:type="dxa"/>
          <w:vMerge w:val="restart"/>
          <w:vAlign w:val="center"/>
        </w:tcPr>
        <w:p w14:paraId="384B732C" w14:textId="34CF4949" w:rsidR="00464E40" w:rsidRDefault="00AD41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 w:rsidRPr="00AD4180"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Documento: Plan de las salidas educativas no conformes</w:t>
          </w:r>
        </w:p>
      </w:tc>
      <w:tc>
        <w:tcPr>
          <w:tcW w:w="7088" w:type="dxa"/>
          <w:gridSpan w:val="2"/>
          <w:vAlign w:val="center"/>
        </w:tcPr>
        <w:p w14:paraId="418E26B1" w14:textId="77777777" w:rsidR="00464E40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b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 xml:space="preserve">Responsable: Servicios escolares, División de estudios profesionales, </w:t>
          </w:r>
          <w:proofErr w:type="gramStart"/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Jefes</w:t>
          </w:r>
          <w:proofErr w:type="gramEnd"/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/as de departamento académico, Jefe/as de gestión tecnológica y vinculación y Departamento de actividades extraescolares.</w:t>
          </w:r>
        </w:p>
      </w:tc>
    </w:tr>
    <w:tr w:rsidR="00464E40" w14:paraId="70E35F78" w14:textId="77777777">
      <w:trPr>
        <w:cantSplit/>
        <w:trHeight w:val="199"/>
        <w:jc w:val="center"/>
      </w:trPr>
      <w:tc>
        <w:tcPr>
          <w:tcW w:w="2270" w:type="dxa"/>
          <w:vMerge/>
          <w:vAlign w:val="center"/>
        </w:tcPr>
        <w:p w14:paraId="144FD801" w14:textId="77777777" w:rsidR="00464E40" w:rsidRDefault="00464E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b/>
              <w:color w:val="000000"/>
              <w:sz w:val="20"/>
              <w:szCs w:val="20"/>
            </w:rPr>
          </w:pPr>
        </w:p>
      </w:tc>
      <w:tc>
        <w:tcPr>
          <w:tcW w:w="5243" w:type="dxa"/>
          <w:vMerge/>
          <w:vAlign w:val="center"/>
        </w:tcPr>
        <w:p w14:paraId="561E5EA7" w14:textId="77777777" w:rsidR="00464E40" w:rsidRDefault="00464E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b/>
              <w:color w:val="000000"/>
              <w:sz w:val="20"/>
              <w:szCs w:val="20"/>
            </w:rPr>
          </w:pPr>
        </w:p>
      </w:tc>
      <w:tc>
        <w:tcPr>
          <w:tcW w:w="3828" w:type="dxa"/>
          <w:vAlign w:val="center"/>
        </w:tcPr>
        <w:p w14:paraId="662200A9" w14:textId="77777777" w:rsidR="00464E40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Código: SIG-CA-D-29-02</w:t>
          </w:r>
        </w:p>
      </w:tc>
      <w:tc>
        <w:tcPr>
          <w:tcW w:w="3260" w:type="dxa"/>
          <w:vAlign w:val="center"/>
        </w:tcPr>
        <w:p w14:paraId="418044FC" w14:textId="77777777" w:rsidR="00464E40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 xml:space="preserve">Página: </w:t>
          </w: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instrText>PAGE</w:instrText>
          </w: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fldChar w:fldCharType="separate"/>
          </w:r>
          <w:r w:rsidR="00C550C0"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1</w:t>
          </w: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fldChar w:fldCharType="end"/>
          </w: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 xml:space="preserve"> de </w:t>
          </w:r>
          <w:r w:rsidRPr="00AD4180"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fldChar w:fldCharType="begin"/>
          </w:r>
          <w:r w:rsidRPr="00AD4180"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instrText>NUMPAGES</w:instrText>
          </w:r>
          <w:r w:rsidRPr="00AD4180"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fldChar w:fldCharType="separate"/>
          </w:r>
          <w:r w:rsidR="00C550C0" w:rsidRPr="00AD4180"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2</w:t>
          </w:r>
          <w:r w:rsidRPr="00AD4180"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fldChar w:fldCharType="end"/>
          </w:r>
        </w:p>
      </w:tc>
    </w:tr>
    <w:tr w:rsidR="00464E40" w14:paraId="203392D4" w14:textId="77777777">
      <w:trPr>
        <w:cantSplit/>
        <w:trHeight w:val="199"/>
        <w:jc w:val="center"/>
      </w:trPr>
      <w:tc>
        <w:tcPr>
          <w:tcW w:w="2270" w:type="dxa"/>
          <w:vMerge/>
          <w:vAlign w:val="center"/>
        </w:tcPr>
        <w:p w14:paraId="5DD27C52" w14:textId="77777777" w:rsidR="00464E40" w:rsidRDefault="00464E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</w:p>
      </w:tc>
      <w:tc>
        <w:tcPr>
          <w:tcW w:w="5243" w:type="dxa"/>
          <w:vMerge/>
          <w:vAlign w:val="center"/>
        </w:tcPr>
        <w:p w14:paraId="6EF84E32" w14:textId="77777777" w:rsidR="00464E40" w:rsidRDefault="00464E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</w:p>
      </w:tc>
      <w:tc>
        <w:tcPr>
          <w:tcW w:w="7088" w:type="dxa"/>
          <w:gridSpan w:val="2"/>
          <w:vAlign w:val="center"/>
        </w:tcPr>
        <w:p w14:paraId="46DCD065" w14:textId="431455BA" w:rsidR="00464E40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Revisión</w:t>
          </w:r>
          <w:r w:rsidRPr="00D11367">
            <w:rPr>
              <w:rFonts w:ascii="Century Gothic" w:eastAsia="Century Gothic" w:hAnsi="Century Gothic" w:cs="Century Gothic"/>
              <w:b/>
              <w:sz w:val="22"/>
              <w:szCs w:val="22"/>
            </w:rPr>
            <w:t xml:space="preserve">: </w:t>
          </w:r>
          <w:r w:rsidR="00707D10" w:rsidRPr="00D11367">
            <w:rPr>
              <w:rFonts w:ascii="Century Gothic" w:eastAsia="Century Gothic" w:hAnsi="Century Gothic" w:cs="Century Gothic"/>
              <w:b/>
              <w:sz w:val="22"/>
              <w:szCs w:val="22"/>
            </w:rPr>
            <w:t>6</w:t>
          </w:r>
        </w:p>
      </w:tc>
    </w:tr>
    <w:tr w:rsidR="00464E40" w14:paraId="448D4CF1" w14:textId="77777777">
      <w:trPr>
        <w:cantSplit/>
        <w:trHeight w:val="70"/>
        <w:jc w:val="center"/>
      </w:trPr>
      <w:tc>
        <w:tcPr>
          <w:tcW w:w="2270" w:type="dxa"/>
          <w:vMerge/>
          <w:vAlign w:val="center"/>
        </w:tcPr>
        <w:p w14:paraId="75948436" w14:textId="77777777" w:rsidR="00464E40" w:rsidRDefault="00464E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</w:p>
      </w:tc>
      <w:tc>
        <w:tcPr>
          <w:tcW w:w="5243" w:type="dxa"/>
          <w:vMerge/>
          <w:vAlign w:val="center"/>
        </w:tcPr>
        <w:p w14:paraId="5DA10A78" w14:textId="77777777" w:rsidR="00464E40" w:rsidRDefault="00464E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</w:p>
      </w:tc>
      <w:tc>
        <w:tcPr>
          <w:tcW w:w="3828" w:type="dxa"/>
          <w:vAlign w:val="center"/>
        </w:tcPr>
        <w:p w14:paraId="061B8B5E" w14:textId="77777777" w:rsidR="00464E40" w:rsidRDefault="00464E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</w:p>
      </w:tc>
      <w:tc>
        <w:tcPr>
          <w:tcW w:w="3260" w:type="dxa"/>
          <w:vAlign w:val="center"/>
        </w:tcPr>
        <w:p w14:paraId="69BE4C98" w14:textId="6EB5F7B7" w:rsidR="00464E40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Emisión</w:t>
          </w:r>
          <w:r w:rsidRPr="00D11367">
            <w:rPr>
              <w:rFonts w:ascii="Century Gothic" w:eastAsia="Century Gothic" w:hAnsi="Century Gothic" w:cs="Century Gothic"/>
              <w:b/>
              <w:sz w:val="22"/>
              <w:szCs w:val="22"/>
            </w:rPr>
            <w:t xml:space="preserve">: </w:t>
          </w:r>
          <w:proofErr w:type="gramStart"/>
          <w:r w:rsidR="00B433F6" w:rsidRPr="00D11367">
            <w:rPr>
              <w:rFonts w:ascii="Century Gothic" w:eastAsia="Century Gothic" w:hAnsi="Century Gothic" w:cs="Century Gothic"/>
              <w:b/>
              <w:sz w:val="22"/>
              <w:szCs w:val="22"/>
            </w:rPr>
            <w:t>Mayo</w:t>
          </w:r>
          <w:proofErr w:type="gramEnd"/>
          <w:r w:rsidR="00017302" w:rsidRPr="00D11367">
            <w:rPr>
              <w:rFonts w:ascii="Century Gothic" w:eastAsia="Century Gothic" w:hAnsi="Century Gothic" w:cs="Century Gothic"/>
              <w:b/>
              <w:sz w:val="22"/>
              <w:szCs w:val="22"/>
            </w:rPr>
            <w:t xml:space="preserve"> </w:t>
          </w:r>
          <w:r w:rsidRPr="00D11367">
            <w:rPr>
              <w:rFonts w:ascii="Century Gothic" w:eastAsia="Century Gothic" w:hAnsi="Century Gothic" w:cs="Century Gothic"/>
              <w:b/>
              <w:sz w:val="22"/>
              <w:szCs w:val="22"/>
            </w:rPr>
            <w:t>202</w:t>
          </w:r>
          <w:r w:rsidR="00B433F6" w:rsidRPr="00D11367">
            <w:rPr>
              <w:rFonts w:ascii="Century Gothic" w:eastAsia="Century Gothic" w:hAnsi="Century Gothic" w:cs="Century Gothic"/>
              <w:b/>
              <w:sz w:val="22"/>
              <w:szCs w:val="22"/>
            </w:rPr>
            <w:t>3</w:t>
          </w:r>
        </w:p>
      </w:tc>
    </w:tr>
  </w:tbl>
  <w:p w14:paraId="7BCD9EB3" w14:textId="77777777" w:rsidR="00464E40" w:rsidRDefault="00464E40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2966" w14:textId="77777777" w:rsidR="00464E40" w:rsidRDefault="004C34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b/>
        <w:color w:val="000000"/>
        <w:sz w:val="22"/>
        <w:szCs w:val="22"/>
      </w:rPr>
    </w:pPr>
    <w:r>
      <w:rPr>
        <w:rFonts w:ascii="Century Gothic" w:eastAsia="Century Gothic" w:hAnsi="Century Gothic" w:cs="Century Gothic"/>
        <w:b/>
        <w:noProof/>
        <w:color w:val="000000"/>
        <w:sz w:val="22"/>
        <w:szCs w:val="22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1F6F7EB3" wp14:editId="135C4DC8">
              <wp:simplePos x="0" y="0"/>
              <wp:positionH relativeFrom="leftMargin">
                <wp:align>center</wp:align>
              </wp:positionH>
              <wp:positionV relativeFrom="topMargin">
                <wp:align>center</wp:align>
              </wp:positionV>
              <wp:extent cx="6477009" cy="6477009"/>
              <wp:effectExtent l="0" t="0" r="0" b="0"/>
              <wp:wrapNone/>
              <wp:docPr id="1027" name="Rectángulo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969898" y="3585690"/>
                        <a:ext cx="8752205" cy="388620"/>
                      </a:xfrm>
                      <a:prstGeom prst="rect">
                        <a:avLst/>
                      </a:prstGeom>
                      <a:solidFill>
                        <a:srgbClr val="FF000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720A056" w14:textId="77777777" w:rsidR="00464E40" w:rsidRDefault="00464E40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6F7EB3" id="Rectángulo 1027" o:spid="_x0000_s1027" style="position:absolute;left:0;text-align:left;margin-left:0;margin-top:0;width:510pt;height:510pt;rotation:-45;z-index:-251658240;visibility:visible;mso-wrap-style:square;mso-wrap-distance-left:0;mso-wrap-distance-top:0;mso-wrap-distance-right:0;mso-wrap-distance-bottom:0;mso-position-horizontal:center;mso-position-horizontal-relative:left-margin-area;mso-position-vertical:center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" fillcolor="red" stroked="f">
              <v:fill opacity="32639f"/>
              <v:textbox inset="2.53958mm,2.53958mm,2.53958mm,2.53958mm">
                <w:txbxContent>
                  <w:p w14:paraId="5720A056" w14:textId="77777777" w:rsidR="00464E40" w:rsidRDefault="00464E40">
                    <w:pPr>
                      <w:spacing w:line="240" w:lineRule="auto"/>
                      <w:ind w:left="0" w:hanging="2"/>
                      <w:jc w:val="left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30176"/>
    <w:multiLevelType w:val="multilevel"/>
    <w:tmpl w:val="879264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A505A76"/>
    <w:multiLevelType w:val="hybridMultilevel"/>
    <w:tmpl w:val="6CA8C87C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699501385">
    <w:abstractNumId w:val="0"/>
  </w:num>
  <w:num w:numId="2" w16cid:durableId="5279850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2539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E40"/>
    <w:rsid w:val="00017302"/>
    <w:rsid w:val="000316A1"/>
    <w:rsid w:val="0005584E"/>
    <w:rsid w:val="000A2D82"/>
    <w:rsid w:val="001131A0"/>
    <w:rsid w:val="00161004"/>
    <w:rsid w:val="00291301"/>
    <w:rsid w:val="002E5AE4"/>
    <w:rsid w:val="0032027B"/>
    <w:rsid w:val="003F5451"/>
    <w:rsid w:val="00464E40"/>
    <w:rsid w:val="004A18FE"/>
    <w:rsid w:val="004A4C42"/>
    <w:rsid w:val="004B68C9"/>
    <w:rsid w:val="004C34E8"/>
    <w:rsid w:val="004E02BD"/>
    <w:rsid w:val="00552C27"/>
    <w:rsid w:val="00594740"/>
    <w:rsid w:val="00644587"/>
    <w:rsid w:val="0067798F"/>
    <w:rsid w:val="00696973"/>
    <w:rsid w:val="006E25DE"/>
    <w:rsid w:val="006F1EF2"/>
    <w:rsid w:val="00701F85"/>
    <w:rsid w:val="00707D10"/>
    <w:rsid w:val="0075241D"/>
    <w:rsid w:val="007B3BF4"/>
    <w:rsid w:val="007D4572"/>
    <w:rsid w:val="007D7459"/>
    <w:rsid w:val="007E0BF8"/>
    <w:rsid w:val="007F0596"/>
    <w:rsid w:val="00866544"/>
    <w:rsid w:val="0095120F"/>
    <w:rsid w:val="009932DB"/>
    <w:rsid w:val="009A42B3"/>
    <w:rsid w:val="009C5430"/>
    <w:rsid w:val="009C71F7"/>
    <w:rsid w:val="009E0F52"/>
    <w:rsid w:val="009F1E57"/>
    <w:rsid w:val="00A71E2D"/>
    <w:rsid w:val="00AD4180"/>
    <w:rsid w:val="00AF5F61"/>
    <w:rsid w:val="00B4122C"/>
    <w:rsid w:val="00B433F6"/>
    <w:rsid w:val="00BC0E77"/>
    <w:rsid w:val="00BF08CB"/>
    <w:rsid w:val="00C550C0"/>
    <w:rsid w:val="00C6075B"/>
    <w:rsid w:val="00C75D86"/>
    <w:rsid w:val="00CB62C5"/>
    <w:rsid w:val="00D11367"/>
    <w:rsid w:val="00D252E2"/>
    <w:rsid w:val="00D9520B"/>
    <w:rsid w:val="00DC7B0D"/>
    <w:rsid w:val="00E35567"/>
    <w:rsid w:val="00EA6C94"/>
    <w:rsid w:val="00EB1CB6"/>
    <w:rsid w:val="00EC2525"/>
    <w:rsid w:val="00EF7A11"/>
    <w:rsid w:val="00F44093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B9E8D"/>
  <w15:docId w15:val="{6253E3E6-7083-43F6-9B7D-F43C54A6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left"/>
    </w:pPr>
    <w:rPr>
      <w:b/>
      <w:sz w:val="6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snapToGrid w:val="0"/>
      <w:lang w:val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pPr>
      <w:keepNext/>
      <w:outlineLvl w:val="6"/>
    </w:pPr>
    <w:rPr>
      <w:b/>
      <w:sz w:val="70"/>
    </w:rPr>
  </w:style>
  <w:style w:type="paragraph" w:styleId="Ttulo8">
    <w:name w:val="heading 8"/>
    <w:basedOn w:val="Normal"/>
    <w:next w:val="Normal"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z w:val="4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jc w:val="center"/>
    </w:pPr>
    <w:rPr>
      <w:rFonts w:ascii="Century Gothic" w:hAnsi="Century Gothic"/>
      <w:b/>
      <w:sz w:val="22"/>
    </w:rPr>
  </w:style>
  <w:style w:type="paragraph" w:styleId="Textoindependiente">
    <w:name w:val="Body Text"/>
    <w:basedOn w:val="Normal"/>
    <w:rPr>
      <w:sz w:val="22"/>
    </w:rPr>
  </w:style>
  <w:style w:type="paragraph" w:styleId="Textoindependiente2">
    <w:name w:val="Body Text 2"/>
    <w:basedOn w:val="Normal"/>
    <w:pPr>
      <w:jc w:val="center"/>
    </w:pPr>
  </w:style>
  <w:style w:type="paragraph" w:styleId="Textoindependiente3">
    <w:name w:val="Body Text 3"/>
    <w:basedOn w:val="Normal"/>
    <w:pPr>
      <w:jc w:val="left"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rFonts w:ascii="Arial" w:hAnsi="Arial"/>
      <w:color w:val="0000FF"/>
      <w:w w:val="100"/>
      <w:position w:val="-1"/>
      <w:sz w:val="18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rFonts w:ascii="Arial" w:hAnsi="Arial"/>
      <w:color w:val="800080"/>
      <w:w w:val="100"/>
      <w:position w:val="-1"/>
      <w:sz w:val="18"/>
      <w:u w:val="single"/>
      <w:effect w:val="none"/>
      <w:vertAlign w:val="baseline"/>
      <w:cs w:val="0"/>
      <w:em w:val="none"/>
    </w:rPr>
  </w:style>
  <w:style w:type="paragraph" w:styleId="Sangradetextonormal">
    <w:name w:val="Body Text Indent"/>
    <w:basedOn w:val="Normal"/>
    <w:pPr>
      <w:spacing w:after="120"/>
      <w:ind w:left="340" w:hanging="340"/>
    </w:pPr>
    <w:rPr>
      <w:szCs w:val="18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customStyle="1" w:styleId="Normal12pts">
    <w:name w:val="Normal+ 12 pts"/>
    <w:basedOn w:val="Ttulo8"/>
    <w:pPr>
      <w:tabs>
        <w:tab w:val="left" w:pos="426"/>
        <w:tab w:val="num" w:pos="720"/>
      </w:tabs>
      <w:spacing w:after="120"/>
      <w:ind w:left="426" w:hanging="426"/>
    </w:pPr>
    <w:rPr>
      <w:b w:val="0"/>
    </w:rPr>
  </w:style>
  <w:style w:type="character" w:customStyle="1" w:styleId="Ttulo8Car">
    <w:name w:val="Título 8 C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  <w:lang w:val="es-MX" w:eastAsia="es-ES" w:bidi="ar-SA"/>
    </w:rPr>
  </w:style>
  <w:style w:type="character" w:customStyle="1" w:styleId="Normal12ptsCar">
    <w:name w:val="Normal+ 12 pts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  <w:lang w:val="es-ES" w:eastAsia="es-ES" w:bidi="ar-SA"/>
    </w:rPr>
  </w:style>
  <w:style w:type="paragraph" w:customStyle="1" w:styleId="Normal12pts0">
    <w:name w:val="Normal + 12 pts"/>
    <w:basedOn w:val="Ttulo8"/>
    <w:pPr>
      <w:tabs>
        <w:tab w:val="left" w:pos="426"/>
        <w:tab w:val="num" w:pos="720"/>
      </w:tabs>
      <w:spacing w:after="120"/>
      <w:ind w:left="426" w:hanging="426"/>
    </w:pPr>
    <w:rPr>
      <w:b w:val="0"/>
    </w:rPr>
  </w:style>
  <w:style w:type="character" w:customStyle="1" w:styleId="Normal12ptsCar0">
    <w:name w:val="Normal + 12 pts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  <w:lang w:val="es-ES" w:eastAsia="es-ES" w:bidi="ar-SA"/>
    </w:rPr>
  </w:style>
  <w:style w:type="paragraph" w:styleId="Lista">
    <w:name w:val="List"/>
    <w:basedOn w:val="Normal"/>
    <w:pPr>
      <w:ind w:left="283" w:hanging="283"/>
    </w:pPr>
    <w:rPr>
      <w:sz w:val="18"/>
      <w:szCs w:val="20"/>
    </w:rPr>
  </w:style>
  <w:style w:type="paragraph" w:customStyle="1" w:styleId="Escudo">
    <w:name w:val="Escudo"/>
    <w:basedOn w:val="Normal"/>
    <w:rPr>
      <w:rFonts w:ascii="Century Gothic" w:hAnsi="Century Gothic"/>
      <w:sz w:val="12"/>
      <w:szCs w:val="12"/>
    </w:rPr>
  </w:style>
  <w:style w:type="character" w:customStyle="1" w:styleId="EscudoCar">
    <w:name w:val="Escudo Car"/>
    <w:rPr>
      <w:rFonts w:ascii="Century Gothic" w:hAnsi="Century Gothic"/>
      <w:noProof/>
      <w:w w:val="100"/>
      <w:position w:val="-1"/>
      <w:sz w:val="12"/>
      <w:szCs w:val="12"/>
      <w:effect w:val="none"/>
      <w:vertAlign w:val="baseline"/>
      <w:cs w:val="0"/>
      <w:em w:val="none"/>
    </w:rPr>
  </w:style>
  <w:style w:type="paragraph" w:styleId="Descripcin">
    <w:name w:val="caption"/>
    <w:basedOn w:val="Normal"/>
    <w:next w:val="Normal"/>
    <w:rPr>
      <w:b/>
      <w:bCs/>
      <w:sz w:val="20"/>
      <w:szCs w:val="20"/>
    </w:rPr>
  </w:style>
  <w:style w:type="character" w:customStyle="1" w:styleId="EncabezadoCar">
    <w:name w:val="Encabezado Car"/>
    <w:rPr>
      <w:rFonts w:ascii="Century Gothic" w:hAnsi="Century Gothic" w:cs="Arial"/>
      <w:b/>
      <w:noProof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rFonts w:ascii="Arial" w:hAnsi="Arial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independienteCar">
    <w:name w:val="Texto independiente Car"/>
    <w:rPr>
      <w:rFonts w:ascii="Arial" w:hAnsi="Arial"/>
      <w:noProof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customStyle="1" w:styleId="Listavistosa-nfasis11">
    <w:name w:val="Lista vistosa - Énfasis 11"/>
    <w:basedOn w:val="Normal"/>
    <w:pPr>
      <w:ind w:left="720"/>
      <w:contextualSpacing/>
      <w:jc w:val="left"/>
    </w:pPr>
    <w:rPr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T/ZxiJ6cFq+NobKUhtuvM4T3Fw==">AMUW2mWge6OrS144Vq/U2biNFQORg7F0cIKQj1y+Vl+NRphbrO0N2niopQmT5R73kup3X/Sd15YVmywVHOoHzdHv+KHrm+dP8Z7B89uLepEuvNHleK8wvXIlv4LGQxwGsatVb2+SsZ+Bte+EEg2N0im76p1wT56pdw==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900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Gutierrez</dc:creator>
  <cp:lastModifiedBy>KAREN PAULINA GARCIA JIMENEZ</cp:lastModifiedBy>
  <cp:revision>2</cp:revision>
  <cp:lastPrinted>2023-05-04T15:18:00Z</cp:lastPrinted>
  <dcterms:created xsi:type="dcterms:W3CDTF">2023-05-08T20:46:00Z</dcterms:created>
  <dcterms:modified xsi:type="dcterms:W3CDTF">2023-05-08T20:46:00Z</dcterms:modified>
</cp:coreProperties>
</file>